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1A3" w:rsidRDefault="009371A3" w:rsidP="009371A3">
      <w:pPr>
        <w:bidi/>
        <w:spacing w:line="276" w:lineRule="auto"/>
        <w:rPr>
          <w:rFonts w:asciiTheme="minorBidi" w:hAnsiTheme="minorBidi"/>
          <w:b/>
          <w:bCs/>
          <w:sz w:val="24"/>
          <w:szCs w:val="24"/>
          <w:rtl/>
        </w:rPr>
      </w:pPr>
    </w:p>
    <w:p w:rsidR="00084895" w:rsidRPr="00B21CC0" w:rsidRDefault="00084895" w:rsidP="009371A3">
      <w:pPr>
        <w:bidi/>
        <w:spacing w:line="276" w:lineRule="auto"/>
        <w:rPr>
          <w:rFonts w:asciiTheme="minorBidi" w:hAnsiTheme="minorBidi"/>
          <w:b/>
          <w:bCs/>
          <w:sz w:val="24"/>
          <w:szCs w:val="24"/>
        </w:rPr>
      </w:pPr>
      <w:r w:rsidRPr="00B21CC0">
        <w:rPr>
          <w:rFonts w:asciiTheme="minorBidi" w:hAnsiTheme="minorBidi"/>
          <w:b/>
          <w:bCs/>
          <w:sz w:val="24"/>
          <w:szCs w:val="24"/>
          <w:rtl/>
        </w:rPr>
        <w:t>ما هي التربية الاجتماعية؟</w:t>
      </w:r>
    </w:p>
    <w:p w:rsidR="004A5325" w:rsidRPr="00B21CC0" w:rsidRDefault="00084895" w:rsidP="00B21CC0">
      <w:pPr>
        <w:bidi/>
        <w:spacing w:line="276" w:lineRule="auto"/>
        <w:ind w:left="360"/>
        <w:rPr>
          <w:rFonts w:asciiTheme="minorBidi" w:hAnsiTheme="minorBidi"/>
          <w:sz w:val="24"/>
          <w:szCs w:val="24"/>
        </w:rPr>
      </w:pPr>
      <w:r w:rsidRPr="00B21CC0">
        <w:rPr>
          <w:rFonts w:asciiTheme="minorBidi" w:hAnsiTheme="minorBidi"/>
          <w:sz w:val="24"/>
          <w:szCs w:val="24"/>
          <w:rtl/>
        </w:rPr>
        <w:t>التربية الاجتماعية القيمية الجماهيرية تهتم بشكل مباشر في المضامين القيمية والاجتماعية التي تتمحور في النهاية حول الطالب.</w:t>
      </w:r>
    </w:p>
    <w:p w:rsidR="004A5325" w:rsidRPr="00B21CC0" w:rsidRDefault="00084895" w:rsidP="00B21CC0">
      <w:pPr>
        <w:bidi/>
        <w:spacing w:line="276" w:lineRule="auto"/>
        <w:ind w:left="360"/>
        <w:rPr>
          <w:rFonts w:asciiTheme="minorBidi" w:hAnsiTheme="minorBidi"/>
          <w:sz w:val="24"/>
          <w:szCs w:val="24"/>
        </w:rPr>
      </w:pPr>
      <w:r w:rsidRPr="00B21CC0">
        <w:rPr>
          <w:rFonts w:asciiTheme="minorBidi" w:hAnsiTheme="minorBidi"/>
          <w:sz w:val="24"/>
          <w:szCs w:val="24"/>
          <w:rtl/>
        </w:rPr>
        <w:t xml:space="preserve">الأنشطة المختلفة التي توفرها التربية الاجتماعية القيمية الجماهيرية تتيح للطلاب الفرصة لإستكشاف أنفسهم ومكامن قوتهم من أجل دراسة تنفيذ هذه النقاط في الواقع. فالمدرسة والمجتمع هما من الساحات الرئيسية التي تعزز القيم في الحياة اليومية وتشجع تنمية ومشاركة ورعاية المواطنين. </w:t>
      </w:r>
    </w:p>
    <w:p w:rsidR="00084895" w:rsidRPr="00B21CC0" w:rsidRDefault="00084895" w:rsidP="00B21CC0">
      <w:pPr>
        <w:bidi/>
        <w:spacing w:line="276" w:lineRule="auto"/>
        <w:rPr>
          <w:rFonts w:asciiTheme="minorBidi" w:hAnsiTheme="minorBidi"/>
          <w:sz w:val="24"/>
          <w:szCs w:val="24"/>
        </w:rPr>
      </w:pPr>
      <w:r w:rsidRPr="00B21CC0">
        <w:rPr>
          <w:rFonts w:asciiTheme="minorBidi" w:hAnsiTheme="minorBidi"/>
          <w:sz w:val="24"/>
          <w:szCs w:val="24"/>
          <w:rtl/>
        </w:rPr>
        <w:t xml:space="preserve"> </w:t>
      </w:r>
      <w:r w:rsidRPr="00B21CC0">
        <w:rPr>
          <w:rFonts w:asciiTheme="minorBidi" w:hAnsiTheme="minorBidi"/>
          <w:sz w:val="24"/>
          <w:szCs w:val="24"/>
        </w:rPr>
        <w:t xml:space="preserve"> </w:t>
      </w:r>
    </w:p>
    <w:p w:rsidR="00084895" w:rsidRPr="00B21CC0" w:rsidRDefault="00084895" w:rsidP="00B21CC0">
      <w:pPr>
        <w:bidi/>
        <w:spacing w:line="276" w:lineRule="auto"/>
        <w:rPr>
          <w:rFonts w:asciiTheme="minorBidi" w:hAnsiTheme="minorBidi"/>
          <w:b/>
          <w:bCs/>
          <w:sz w:val="24"/>
          <w:szCs w:val="24"/>
          <w:rtl/>
        </w:rPr>
      </w:pPr>
      <w:r w:rsidRPr="00B21CC0">
        <w:rPr>
          <w:rFonts w:asciiTheme="minorBidi" w:hAnsiTheme="minorBidi"/>
          <w:b/>
          <w:bCs/>
          <w:sz w:val="24"/>
          <w:szCs w:val="24"/>
          <w:rtl/>
        </w:rPr>
        <w:t>أهداف التربية الاجتماعية</w:t>
      </w:r>
    </w:p>
    <w:p w:rsidR="00084895" w:rsidRPr="00B21CC0" w:rsidRDefault="00084895" w:rsidP="00B21CC0">
      <w:pPr>
        <w:bidi/>
        <w:spacing w:line="276" w:lineRule="auto"/>
        <w:rPr>
          <w:rFonts w:asciiTheme="minorBidi" w:hAnsiTheme="minorBidi"/>
          <w:sz w:val="24"/>
          <w:szCs w:val="24"/>
        </w:rPr>
      </w:pPr>
      <w:r w:rsidRPr="00B21CC0">
        <w:rPr>
          <w:rFonts w:asciiTheme="minorBidi" w:hAnsiTheme="minorBidi"/>
          <w:b/>
          <w:bCs/>
          <w:sz w:val="24"/>
          <w:szCs w:val="24"/>
          <w:rtl/>
        </w:rPr>
        <w:t xml:space="preserve">محور الفرد: </w:t>
      </w:r>
    </w:p>
    <w:p w:rsidR="00084895" w:rsidRPr="00B21CC0" w:rsidRDefault="00084895" w:rsidP="00B21CC0">
      <w:pPr>
        <w:pStyle w:val="ListParagraph"/>
        <w:numPr>
          <w:ilvl w:val="0"/>
          <w:numId w:val="2"/>
        </w:numPr>
        <w:bidi/>
        <w:spacing w:line="276" w:lineRule="auto"/>
        <w:rPr>
          <w:rFonts w:asciiTheme="minorBidi" w:hAnsiTheme="minorBidi"/>
          <w:sz w:val="24"/>
          <w:szCs w:val="24"/>
        </w:rPr>
      </w:pPr>
      <w:r w:rsidRPr="00B21CC0">
        <w:rPr>
          <w:rFonts w:asciiTheme="minorBidi" w:hAnsiTheme="minorBidi"/>
          <w:sz w:val="24"/>
          <w:szCs w:val="24"/>
          <w:rtl/>
        </w:rPr>
        <w:t>تطوير شخصية الطالب ومواهبه وتمكينه من التعبير عن نفسه وتحقيق ذاته.</w:t>
      </w:r>
    </w:p>
    <w:p w:rsidR="00084895" w:rsidRPr="00B21CC0" w:rsidRDefault="00084895" w:rsidP="00B21CC0">
      <w:pPr>
        <w:pStyle w:val="ListParagraph"/>
        <w:numPr>
          <w:ilvl w:val="0"/>
          <w:numId w:val="2"/>
        </w:numPr>
        <w:bidi/>
        <w:spacing w:line="276" w:lineRule="auto"/>
        <w:rPr>
          <w:rFonts w:asciiTheme="minorBidi" w:hAnsiTheme="minorBidi"/>
          <w:sz w:val="24"/>
          <w:szCs w:val="24"/>
        </w:rPr>
      </w:pPr>
      <w:r w:rsidRPr="00B21CC0">
        <w:rPr>
          <w:rFonts w:asciiTheme="minorBidi" w:hAnsiTheme="minorBidi"/>
          <w:sz w:val="24"/>
          <w:szCs w:val="24"/>
          <w:rtl/>
        </w:rPr>
        <w:t>رفع مستوى الوعي والحساسية والمسؤولية</w:t>
      </w:r>
      <w:r w:rsidR="00381531" w:rsidRPr="00B21CC0">
        <w:rPr>
          <w:rFonts w:asciiTheme="minorBidi" w:hAnsiTheme="minorBidi"/>
          <w:sz w:val="24"/>
          <w:szCs w:val="24"/>
          <w:rtl/>
        </w:rPr>
        <w:t xml:space="preserve"> </w:t>
      </w:r>
      <w:r w:rsidRPr="00B21CC0">
        <w:rPr>
          <w:rFonts w:asciiTheme="minorBidi" w:hAnsiTheme="minorBidi"/>
          <w:sz w:val="24"/>
          <w:szCs w:val="24"/>
          <w:rtl/>
        </w:rPr>
        <w:t>لدى الطالب تجاه احتياجات المجتمع.</w:t>
      </w:r>
    </w:p>
    <w:p w:rsidR="00084895" w:rsidRPr="00B21CC0" w:rsidRDefault="00084895" w:rsidP="00B21CC0">
      <w:pPr>
        <w:pStyle w:val="ListParagraph"/>
        <w:numPr>
          <w:ilvl w:val="0"/>
          <w:numId w:val="2"/>
        </w:numPr>
        <w:bidi/>
        <w:spacing w:line="276" w:lineRule="auto"/>
        <w:rPr>
          <w:rFonts w:asciiTheme="minorBidi" w:hAnsiTheme="minorBidi"/>
          <w:sz w:val="24"/>
          <w:szCs w:val="24"/>
        </w:rPr>
      </w:pPr>
      <w:r w:rsidRPr="00B21CC0">
        <w:rPr>
          <w:rFonts w:asciiTheme="minorBidi" w:hAnsiTheme="minorBidi"/>
          <w:sz w:val="24"/>
          <w:szCs w:val="24"/>
          <w:rtl/>
        </w:rPr>
        <w:t>تطوير القدرات والمهارات الاجتماعية للطالب لزيادة شعوره بالانتماء.</w:t>
      </w:r>
    </w:p>
    <w:p w:rsidR="00084895" w:rsidRPr="00B21CC0" w:rsidRDefault="00084895" w:rsidP="00B21CC0">
      <w:pPr>
        <w:pStyle w:val="ListParagraph"/>
        <w:numPr>
          <w:ilvl w:val="0"/>
          <w:numId w:val="2"/>
        </w:numPr>
        <w:bidi/>
        <w:spacing w:line="276" w:lineRule="auto"/>
        <w:rPr>
          <w:rFonts w:asciiTheme="minorBidi" w:hAnsiTheme="minorBidi"/>
          <w:sz w:val="24"/>
          <w:szCs w:val="24"/>
        </w:rPr>
      </w:pPr>
      <w:r w:rsidRPr="00B21CC0">
        <w:rPr>
          <w:rFonts w:asciiTheme="minorBidi" w:hAnsiTheme="minorBidi"/>
          <w:sz w:val="24"/>
          <w:szCs w:val="24"/>
          <w:rtl/>
        </w:rPr>
        <w:t xml:space="preserve">مساعدة الطالب على تطوير سلم القيم الذي يمكنه من اتخاذ القرارات في مختلف مواقف الحياة والمساهمة في نموه الاجتماعي والاخلاقي. </w:t>
      </w:r>
    </w:p>
    <w:p w:rsidR="00084895" w:rsidRPr="00B21CC0" w:rsidRDefault="00084895" w:rsidP="00B21CC0">
      <w:pPr>
        <w:bidi/>
        <w:spacing w:line="276" w:lineRule="auto"/>
        <w:rPr>
          <w:rFonts w:asciiTheme="minorBidi" w:hAnsiTheme="minorBidi"/>
          <w:sz w:val="24"/>
          <w:szCs w:val="24"/>
        </w:rPr>
      </w:pPr>
      <w:r w:rsidRPr="00B21CC0">
        <w:rPr>
          <w:rFonts w:asciiTheme="minorBidi" w:hAnsiTheme="minorBidi"/>
          <w:b/>
          <w:bCs/>
          <w:sz w:val="24"/>
          <w:szCs w:val="24"/>
          <w:rtl/>
        </w:rPr>
        <w:t>محور المجتمع:</w:t>
      </w:r>
    </w:p>
    <w:p w:rsidR="00084895" w:rsidRPr="00B21CC0" w:rsidRDefault="00084895" w:rsidP="00B21CC0">
      <w:pPr>
        <w:pStyle w:val="ListParagraph"/>
        <w:numPr>
          <w:ilvl w:val="0"/>
          <w:numId w:val="3"/>
        </w:numPr>
        <w:bidi/>
        <w:spacing w:line="276" w:lineRule="auto"/>
        <w:rPr>
          <w:rFonts w:asciiTheme="minorBidi" w:hAnsiTheme="minorBidi"/>
          <w:sz w:val="24"/>
          <w:szCs w:val="24"/>
        </w:rPr>
      </w:pPr>
      <w:r w:rsidRPr="00B21CC0">
        <w:rPr>
          <w:rFonts w:asciiTheme="minorBidi" w:hAnsiTheme="minorBidi"/>
          <w:sz w:val="24"/>
          <w:szCs w:val="24"/>
          <w:rtl/>
        </w:rPr>
        <w:t>تعزيز الحياة الاجتماعية والمشاركة المجتمعية بالمدرسة والقيادة الطلابية.</w:t>
      </w:r>
    </w:p>
    <w:p w:rsidR="00084895" w:rsidRPr="00B21CC0" w:rsidRDefault="00084895" w:rsidP="00B21CC0">
      <w:pPr>
        <w:pStyle w:val="ListParagraph"/>
        <w:numPr>
          <w:ilvl w:val="0"/>
          <w:numId w:val="3"/>
        </w:numPr>
        <w:bidi/>
        <w:spacing w:line="276" w:lineRule="auto"/>
        <w:rPr>
          <w:rFonts w:asciiTheme="minorBidi" w:hAnsiTheme="minorBidi"/>
          <w:sz w:val="24"/>
          <w:szCs w:val="24"/>
        </w:rPr>
      </w:pPr>
      <w:r w:rsidRPr="00B21CC0">
        <w:rPr>
          <w:rFonts w:asciiTheme="minorBidi" w:hAnsiTheme="minorBidi"/>
          <w:sz w:val="24"/>
          <w:szCs w:val="24"/>
          <w:rtl/>
        </w:rPr>
        <w:t xml:space="preserve">تعزيز الشعور بالانتماء والمسؤولية المتبادلة بين أفراد المدرسة. </w:t>
      </w:r>
    </w:p>
    <w:p w:rsidR="00084895" w:rsidRPr="00B21CC0" w:rsidRDefault="00084895" w:rsidP="00B21CC0">
      <w:pPr>
        <w:pStyle w:val="ListParagraph"/>
        <w:numPr>
          <w:ilvl w:val="0"/>
          <w:numId w:val="3"/>
        </w:numPr>
        <w:bidi/>
        <w:spacing w:line="276" w:lineRule="auto"/>
        <w:rPr>
          <w:rFonts w:asciiTheme="minorBidi" w:hAnsiTheme="minorBidi"/>
          <w:sz w:val="24"/>
          <w:szCs w:val="24"/>
        </w:rPr>
      </w:pPr>
      <w:r w:rsidRPr="00B21CC0">
        <w:rPr>
          <w:rFonts w:asciiTheme="minorBidi" w:hAnsiTheme="minorBidi"/>
          <w:sz w:val="24"/>
          <w:szCs w:val="24"/>
          <w:rtl/>
        </w:rPr>
        <w:t xml:space="preserve">تذويت القيم والقواعد الداخلية المناسبة لطريقة الحياة في مجتمع ديمقراطي والتدريب على المواطنة الفاعلة في المجتمع المحلي. </w:t>
      </w:r>
    </w:p>
    <w:p w:rsidR="00084895" w:rsidRPr="00B21CC0" w:rsidRDefault="00084895" w:rsidP="00B21CC0">
      <w:pPr>
        <w:pStyle w:val="ListParagraph"/>
        <w:numPr>
          <w:ilvl w:val="0"/>
          <w:numId w:val="3"/>
        </w:numPr>
        <w:bidi/>
        <w:spacing w:line="276" w:lineRule="auto"/>
        <w:rPr>
          <w:rFonts w:asciiTheme="minorBidi" w:hAnsiTheme="minorBidi"/>
          <w:sz w:val="24"/>
          <w:szCs w:val="24"/>
        </w:rPr>
      </w:pPr>
      <w:r w:rsidRPr="00B21CC0">
        <w:rPr>
          <w:rFonts w:asciiTheme="minorBidi" w:hAnsiTheme="minorBidi"/>
          <w:sz w:val="24"/>
          <w:szCs w:val="24"/>
          <w:rtl/>
        </w:rPr>
        <w:t>تشجيع المبادرة والمشاركة الاجتماعية والتطوع.</w:t>
      </w:r>
    </w:p>
    <w:p w:rsidR="00084895" w:rsidRDefault="00084895" w:rsidP="00B21CC0">
      <w:pPr>
        <w:pStyle w:val="ListParagraph"/>
        <w:numPr>
          <w:ilvl w:val="0"/>
          <w:numId w:val="3"/>
        </w:numPr>
        <w:bidi/>
        <w:spacing w:line="276" w:lineRule="auto"/>
        <w:rPr>
          <w:rFonts w:asciiTheme="minorBidi" w:hAnsiTheme="minorBidi"/>
          <w:sz w:val="24"/>
          <w:szCs w:val="24"/>
        </w:rPr>
      </w:pPr>
      <w:r w:rsidRPr="00B21CC0">
        <w:rPr>
          <w:rFonts w:asciiTheme="minorBidi" w:hAnsiTheme="minorBidi"/>
          <w:sz w:val="24"/>
          <w:szCs w:val="24"/>
          <w:rtl/>
        </w:rPr>
        <w:t>التثقيف من أجل التضامن الاجتماعي والحسا</w:t>
      </w:r>
      <w:r w:rsidR="00F024E9" w:rsidRPr="00B21CC0">
        <w:rPr>
          <w:rFonts w:asciiTheme="minorBidi" w:hAnsiTheme="minorBidi"/>
          <w:sz w:val="24"/>
          <w:szCs w:val="24"/>
          <w:rtl/>
        </w:rPr>
        <w:t>س</w:t>
      </w:r>
      <w:r w:rsidRPr="00B21CC0">
        <w:rPr>
          <w:rFonts w:asciiTheme="minorBidi" w:hAnsiTheme="minorBidi"/>
          <w:sz w:val="24"/>
          <w:szCs w:val="24"/>
          <w:rtl/>
        </w:rPr>
        <w:t xml:space="preserve">ية تجاه العدالة الاجتماعية على أساس الكرامة الانسانية. </w:t>
      </w:r>
    </w:p>
    <w:p w:rsidR="00B21CC0" w:rsidRPr="00B21CC0" w:rsidRDefault="00B21CC0" w:rsidP="00B21CC0">
      <w:pPr>
        <w:pStyle w:val="ListParagraph"/>
        <w:bidi/>
        <w:spacing w:line="276" w:lineRule="auto"/>
        <w:rPr>
          <w:rFonts w:asciiTheme="minorBidi" w:hAnsiTheme="minorBidi"/>
          <w:sz w:val="24"/>
          <w:szCs w:val="24"/>
        </w:rPr>
      </w:pPr>
    </w:p>
    <w:p w:rsidR="00084895" w:rsidRPr="00B21CC0" w:rsidRDefault="00084895" w:rsidP="00B21CC0">
      <w:pPr>
        <w:bidi/>
        <w:spacing w:line="276" w:lineRule="auto"/>
        <w:rPr>
          <w:rFonts w:asciiTheme="minorBidi" w:hAnsiTheme="minorBidi"/>
          <w:b/>
          <w:bCs/>
          <w:sz w:val="24"/>
          <w:szCs w:val="24"/>
          <w:rtl/>
        </w:rPr>
      </w:pPr>
      <w:r w:rsidRPr="00B21CC0">
        <w:rPr>
          <w:rFonts w:asciiTheme="minorBidi" w:hAnsiTheme="minorBidi"/>
          <w:b/>
          <w:bCs/>
          <w:sz w:val="24"/>
          <w:szCs w:val="24"/>
          <w:rtl/>
        </w:rPr>
        <w:t>منهجية التربية الاجتماعية:</w:t>
      </w:r>
    </w:p>
    <w:p w:rsidR="00084895" w:rsidRPr="00B21CC0" w:rsidRDefault="00084895" w:rsidP="00B21CC0">
      <w:pPr>
        <w:pStyle w:val="ListParagraph"/>
        <w:numPr>
          <w:ilvl w:val="0"/>
          <w:numId w:val="4"/>
        </w:numPr>
        <w:bidi/>
        <w:spacing w:line="276" w:lineRule="auto"/>
        <w:rPr>
          <w:rFonts w:asciiTheme="minorBidi" w:hAnsiTheme="minorBidi"/>
          <w:sz w:val="24"/>
          <w:szCs w:val="24"/>
        </w:rPr>
      </w:pPr>
      <w:r w:rsidRPr="00B21CC0">
        <w:rPr>
          <w:rFonts w:asciiTheme="minorBidi" w:hAnsiTheme="minorBidi"/>
          <w:sz w:val="24"/>
          <w:szCs w:val="24"/>
          <w:rtl/>
        </w:rPr>
        <w:t xml:space="preserve">التعلم من خلال التجربة – </w:t>
      </w:r>
      <w:r w:rsidRPr="00B21CC0">
        <w:rPr>
          <w:rFonts w:asciiTheme="minorBidi" w:hAnsiTheme="minorBidi"/>
          <w:sz w:val="24"/>
          <w:szCs w:val="24"/>
        </w:rPr>
        <w:t xml:space="preserve">Learning by Doing </w:t>
      </w:r>
    </w:p>
    <w:p w:rsidR="00084895" w:rsidRPr="00B21CC0" w:rsidRDefault="00084895" w:rsidP="00B21CC0">
      <w:pPr>
        <w:pStyle w:val="ListParagraph"/>
        <w:numPr>
          <w:ilvl w:val="0"/>
          <w:numId w:val="4"/>
        </w:numPr>
        <w:bidi/>
        <w:spacing w:line="276" w:lineRule="auto"/>
        <w:rPr>
          <w:rFonts w:asciiTheme="minorBidi" w:hAnsiTheme="minorBidi"/>
          <w:sz w:val="24"/>
          <w:szCs w:val="24"/>
        </w:rPr>
      </w:pPr>
      <w:r w:rsidRPr="00B21CC0">
        <w:rPr>
          <w:rFonts w:asciiTheme="minorBidi" w:hAnsiTheme="minorBidi"/>
          <w:sz w:val="24"/>
          <w:szCs w:val="24"/>
          <w:rtl/>
        </w:rPr>
        <w:t xml:space="preserve">تشجيع الاختلاف </w:t>
      </w:r>
    </w:p>
    <w:p w:rsidR="00084895" w:rsidRPr="00B21CC0" w:rsidRDefault="00084895" w:rsidP="00B21CC0">
      <w:pPr>
        <w:pStyle w:val="ListParagraph"/>
        <w:numPr>
          <w:ilvl w:val="0"/>
          <w:numId w:val="4"/>
        </w:numPr>
        <w:bidi/>
        <w:spacing w:line="276" w:lineRule="auto"/>
        <w:rPr>
          <w:rFonts w:asciiTheme="minorBidi" w:hAnsiTheme="minorBidi"/>
          <w:sz w:val="24"/>
          <w:szCs w:val="24"/>
        </w:rPr>
      </w:pPr>
      <w:r w:rsidRPr="00B21CC0">
        <w:rPr>
          <w:rFonts w:asciiTheme="minorBidi" w:hAnsiTheme="minorBidi"/>
          <w:sz w:val="24"/>
          <w:szCs w:val="24"/>
          <w:rtl/>
        </w:rPr>
        <w:t xml:space="preserve">حرية الاختيار </w:t>
      </w:r>
    </w:p>
    <w:p w:rsidR="00084895" w:rsidRPr="00B21CC0" w:rsidRDefault="00084895" w:rsidP="00B21CC0">
      <w:pPr>
        <w:pStyle w:val="ListParagraph"/>
        <w:numPr>
          <w:ilvl w:val="0"/>
          <w:numId w:val="4"/>
        </w:numPr>
        <w:bidi/>
        <w:spacing w:line="276" w:lineRule="auto"/>
        <w:rPr>
          <w:rFonts w:asciiTheme="minorBidi" w:hAnsiTheme="minorBidi"/>
          <w:sz w:val="24"/>
          <w:szCs w:val="24"/>
        </w:rPr>
      </w:pPr>
      <w:r w:rsidRPr="00B21CC0">
        <w:rPr>
          <w:rFonts w:asciiTheme="minorBidi" w:hAnsiTheme="minorBidi"/>
          <w:sz w:val="24"/>
          <w:szCs w:val="24"/>
          <w:rtl/>
        </w:rPr>
        <w:t xml:space="preserve">التعاون </w:t>
      </w:r>
    </w:p>
    <w:p w:rsidR="00084895" w:rsidRDefault="00084895" w:rsidP="00B21CC0">
      <w:pPr>
        <w:pStyle w:val="ListParagraph"/>
        <w:numPr>
          <w:ilvl w:val="0"/>
          <w:numId w:val="4"/>
        </w:numPr>
        <w:bidi/>
        <w:spacing w:line="276" w:lineRule="auto"/>
        <w:rPr>
          <w:rFonts w:asciiTheme="minorBidi" w:hAnsiTheme="minorBidi"/>
          <w:sz w:val="24"/>
          <w:szCs w:val="24"/>
        </w:rPr>
      </w:pPr>
      <w:r w:rsidRPr="00B21CC0">
        <w:rPr>
          <w:rFonts w:asciiTheme="minorBidi" w:hAnsiTheme="minorBidi"/>
          <w:sz w:val="24"/>
          <w:szCs w:val="24"/>
          <w:rtl/>
        </w:rPr>
        <w:t xml:space="preserve">المعاملة بالمثل والحوار  </w:t>
      </w:r>
    </w:p>
    <w:p w:rsidR="009967B8" w:rsidRDefault="009967B8" w:rsidP="009967B8">
      <w:pPr>
        <w:pStyle w:val="ListParagraph"/>
        <w:bidi/>
        <w:spacing w:line="276" w:lineRule="auto"/>
        <w:rPr>
          <w:rFonts w:asciiTheme="minorBidi" w:hAnsiTheme="minorBidi"/>
          <w:sz w:val="24"/>
          <w:szCs w:val="24"/>
        </w:rPr>
      </w:pPr>
      <w:bookmarkStart w:id="0" w:name="_GoBack"/>
      <w:bookmarkEnd w:id="0"/>
    </w:p>
    <w:p w:rsidR="00B21CC0" w:rsidRPr="00B21CC0" w:rsidRDefault="00B21CC0" w:rsidP="00B21CC0">
      <w:pPr>
        <w:pStyle w:val="ListParagraph"/>
        <w:bidi/>
        <w:spacing w:line="276" w:lineRule="auto"/>
        <w:rPr>
          <w:rFonts w:asciiTheme="minorBidi" w:hAnsiTheme="minorBidi"/>
          <w:sz w:val="24"/>
          <w:szCs w:val="24"/>
          <w:rtl/>
        </w:rPr>
      </w:pPr>
    </w:p>
    <w:p w:rsidR="00F024E9" w:rsidRPr="00F024E9" w:rsidRDefault="00F024E9" w:rsidP="00B21CC0">
      <w:pPr>
        <w:spacing w:after="0" w:line="276" w:lineRule="auto"/>
        <w:jc w:val="right"/>
        <w:rPr>
          <w:rFonts w:asciiTheme="minorBidi" w:eastAsia="Times New Roman" w:hAnsiTheme="minorBidi"/>
          <w:sz w:val="24"/>
          <w:szCs w:val="24"/>
        </w:rPr>
      </w:pPr>
      <w:r w:rsidRPr="00F024E9">
        <w:rPr>
          <w:rFonts w:asciiTheme="minorBidi" w:eastAsia="Times New Roman" w:hAnsiTheme="minorBidi"/>
          <w:b/>
          <w:bCs/>
          <w:color w:val="134F5C"/>
          <w:sz w:val="24"/>
          <w:szCs w:val="24"/>
          <w:u w:val="single"/>
          <w:shd w:val="clear" w:color="auto" w:fill="FFFFFF"/>
          <w:rtl/>
        </w:rPr>
        <w:lastRenderedPageBreak/>
        <w:t>مركز التربية الاجتماعية الجماهيرية القيمية</w:t>
      </w:r>
    </w:p>
    <w:p w:rsidR="00F024E9" w:rsidRPr="00F024E9" w:rsidRDefault="00F024E9" w:rsidP="00B21CC0">
      <w:pPr>
        <w:bidi/>
        <w:spacing w:after="0" w:line="276" w:lineRule="auto"/>
        <w:jc w:val="both"/>
        <w:rPr>
          <w:rFonts w:asciiTheme="minorBidi" w:eastAsia="Times New Roman" w:hAnsiTheme="minorBidi"/>
          <w:sz w:val="24"/>
          <w:szCs w:val="24"/>
        </w:rPr>
      </w:pPr>
      <w:r w:rsidRPr="00F024E9">
        <w:rPr>
          <w:rFonts w:asciiTheme="minorBidi" w:eastAsia="Times New Roman" w:hAnsiTheme="minorBidi"/>
          <w:color w:val="000000"/>
          <w:sz w:val="24"/>
          <w:szCs w:val="24"/>
          <w:shd w:val="clear" w:color="auto" w:fill="FFFFFF"/>
          <w:rtl/>
        </w:rPr>
        <w:t>مركز التربية الاجتماعية الجماهيرية القيمية هو عضو بطاقم الإدارة المدرسية ومشارك في صياغة المفاهيم التربوية القيمية. هو مسؤول عن التربية الاجتماعية القيمية الجماهيرية ورئيس الطاقم للتربية الاجتماعية الجماهيرية التي تضم مركزي الالتزام الذاتي والتداخل الاجتماعي ،موجه مجلس الطلاب ومعلم معرفة البلاد. بالاضافة الى انه يقود ويوجه مربي الصفوف ضمن برنامج النواة لحصة التربية.</w:t>
      </w:r>
    </w:p>
    <w:p w:rsidR="00F024E9" w:rsidRPr="00F024E9" w:rsidRDefault="00F024E9" w:rsidP="00B21CC0">
      <w:pPr>
        <w:bidi/>
        <w:spacing w:after="0" w:line="276" w:lineRule="auto"/>
        <w:rPr>
          <w:rFonts w:asciiTheme="minorBidi" w:eastAsia="Times New Roman" w:hAnsiTheme="minorBidi"/>
          <w:sz w:val="24"/>
          <w:szCs w:val="24"/>
          <w:rtl/>
        </w:rPr>
      </w:pPr>
      <w:r w:rsidRPr="00F024E9">
        <w:rPr>
          <w:rFonts w:asciiTheme="minorBidi" w:eastAsia="Times New Roman" w:hAnsiTheme="minorBidi"/>
          <w:b/>
          <w:bCs/>
          <w:color w:val="45818E"/>
          <w:sz w:val="24"/>
          <w:szCs w:val="24"/>
          <w:u w:val="single"/>
          <w:shd w:val="clear" w:color="auto" w:fill="FFFFFF"/>
          <w:rtl/>
        </w:rPr>
        <w:t xml:space="preserve">وصف الوظيفة: </w:t>
      </w:r>
    </w:p>
    <w:p w:rsidR="00F024E9" w:rsidRPr="00F024E9" w:rsidRDefault="00F024E9" w:rsidP="00B21CC0">
      <w:pPr>
        <w:bidi/>
        <w:spacing w:after="0" w:line="276" w:lineRule="auto"/>
        <w:rPr>
          <w:rFonts w:asciiTheme="minorBidi" w:eastAsia="Times New Roman" w:hAnsiTheme="minorBidi"/>
          <w:sz w:val="24"/>
          <w:szCs w:val="24"/>
          <w:rtl/>
        </w:rPr>
      </w:pPr>
      <w:r w:rsidRPr="00F024E9">
        <w:rPr>
          <w:rFonts w:asciiTheme="minorBidi" w:eastAsia="Times New Roman" w:hAnsiTheme="minorBidi"/>
          <w:b/>
          <w:bCs/>
          <w:color w:val="45818E"/>
          <w:sz w:val="24"/>
          <w:szCs w:val="24"/>
          <w:shd w:val="clear" w:color="auto" w:fill="FFFFFF"/>
          <w:rtl/>
        </w:rPr>
        <w:t>1.</w:t>
      </w:r>
      <w:r w:rsidRPr="00F024E9">
        <w:rPr>
          <w:rFonts w:asciiTheme="minorBidi" w:eastAsia="Times New Roman" w:hAnsiTheme="minorBidi"/>
          <w:color w:val="45818E"/>
          <w:sz w:val="24"/>
          <w:szCs w:val="24"/>
          <w:shd w:val="clear" w:color="auto" w:fill="FFFFFF"/>
          <w:rtl/>
        </w:rPr>
        <w:t xml:space="preserve">    </w:t>
      </w:r>
      <w:r w:rsidRPr="00F024E9">
        <w:rPr>
          <w:rFonts w:asciiTheme="minorBidi" w:eastAsia="Times New Roman" w:hAnsiTheme="minorBidi"/>
          <w:b/>
          <w:bCs/>
          <w:color w:val="45818E"/>
          <w:sz w:val="24"/>
          <w:szCs w:val="24"/>
          <w:shd w:val="clear" w:color="auto" w:fill="FFFFFF"/>
          <w:rtl/>
        </w:rPr>
        <w:t>تنفيذ البرنامج التربوي الاجتماعي</w:t>
      </w:r>
    </w:p>
    <w:p w:rsidR="00F024E9" w:rsidRPr="00F024E9" w:rsidRDefault="00F024E9" w:rsidP="00B21CC0">
      <w:pPr>
        <w:numPr>
          <w:ilvl w:val="0"/>
          <w:numId w:val="7"/>
        </w:numPr>
        <w:shd w:val="clear" w:color="auto" w:fill="FFFFFF"/>
        <w:bidi/>
        <w:spacing w:before="20" w:after="0" w:line="276" w:lineRule="auto"/>
        <w:textAlignment w:val="baseline"/>
        <w:rPr>
          <w:rFonts w:asciiTheme="minorBidi" w:eastAsia="Times New Roman" w:hAnsiTheme="minorBidi"/>
          <w:color w:val="000000"/>
          <w:sz w:val="24"/>
          <w:szCs w:val="24"/>
          <w:rtl/>
        </w:rPr>
      </w:pPr>
      <w:r w:rsidRPr="00F024E9">
        <w:rPr>
          <w:rFonts w:asciiTheme="minorBidi" w:eastAsia="Times New Roman" w:hAnsiTheme="minorBidi"/>
          <w:color w:val="000000"/>
          <w:sz w:val="24"/>
          <w:szCs w:val="24"/>
          <w:shd w:val="clear" w:color="auto" w:fill="FFFFFF"/>
          <w:rtl/>
        </w:rPr>
        <w:t>   يبني البرنامج المدرسي من أجل تطبيق تعليم اجتماعي وتعزيز مواطن اجتماعي بالتناغم مع أهداف التربية الاجتماعية القيمية الجماهيرية.</w:t>
      </w:r>
    </w:p>
    <w:p w:rsidR="00F024E9" w:rsidRPr="00F024E9" w:rsidRDefault="00F024E9" w:rsidP="00B21CC0">
      <w:pPr>
        <w:numPr>
          <w:ilvl w:val="0"/>
          <w:numId w:val="7"/>
        </w:numPr>
        <w:shd w:val="clear" w:color="auto" w:fill="FFFFFF"/>
        <w:bidi/>
        <w:spacing w:after="0" w:line="276" w:lineRule="auto"/>
        <w:textAlignment w:val="baseline"/>
        <w:rPr>
          <w:rFonts w:asciiTheme="minorBidi" w:eastAsia="Times New Roman" w:hAnsiTheme="minorBidi"/>
          <w:color w:val="000000"/>
          <w:sz w:val="24"/>
          <w:szCs w:val="24"/>
          <w:rtl/>
        </w:rPr>
      </w:pPr>
      <w:r w:rsidRPr="00F024E9">
        <w:rPr>
          <w:rFonts w:asciiTheme="minorBidi" w:eastAsia="Times New Roman" w:hAnsiTheme="minorBidi"/>
          <w:color w:val="000000"/>
          <w:sz w:val="24"/>
          <w:szCs w:val="24"/>
          <w:shd w:val="clear" w:color="auto" w:fill="FFFFFF"/>
          <w:rtl/>
        </w:rPr>
        <w:t>  مسؤول عن تطبيق برنامج النواة لحصة المربي.</w:t>
      </w:r>
    </w:p>
    <w:p w:rsidR="00F024E9" w:rsidRPr="00F024E9" w:rsidRDefault="00F024E9" w:rsidP="00B21CC0">
      <w:pPr>
        <w:numPr>
          <w:ilvl w:val="0"/>
          <w:numId w:val="7"/>
        </w:numPr>
        <w:shd w:val="clear" w:color="auto" w:fill="FFFFFF"/>
        <w:bidi/>
        <w:spacing w:after="0" w:line="276" w:lineRule="auto"/>
        <w:textAlignment w:val="baseline"/>
        <w:rPr>
          <w:rFonts w:asciiTheme="minorBidi" w:eastAsia="Times New Roman" w:hAnsiTheme="minorBidi"/>
          <w:color w:val="000000"/>
          <w:sz w:val="24"/>
          <w:szCs w:val="24"/>
          <w:rtl/>
        </w:rPr>
      </w:pPr>
      <w:r w:rsidRPr="00F024E9">
        <w:rPr>
          <w:rFonts w:asciiTheme="minorBidi" w:eastAsia="Times New Roman" w:hAnsiTheme="minorBidi"/>
          <w:color w:val="000000"/>
          <w:sz w:val="24"/>
          <w:szCs w:val="24"/>
          <w:shd w:val="clear" w:color="auto" w:fill="FFFFFF"/>
          <w:rtl/>
        </w:rPr>
        <w:t>    يلائم بين أصحاب الوظائف الفاعلين بالمدرسة بانسجام مع موضوع التربية الاجتماعية الجماهيرية.</w:t>
      </w:r>
    </w:p>
    <w:p w:rsidR="00F024E9" w:rsidRPr="00F024E9" w:rsidRDefault="00F024E9" w:rsidP="00B21CC0">
      <w:pPr>
        <w:numPr>
          <w:ilvl w:val="0"/>
          <w:numId w:val="7"/>
        </w:numPr>
        <w:shd w:val="clear" w:color="auto" w:fill="FFFFFF"/>
        <w:bidi/>
        <w:spacing w:after="20" w:line="276" w:lineRule="auto"/>
        <w:textAlignment w:val="baseline"/>
        <w:rPr>
          <w:rFonts w:asciiTheme="minorBidi" w:eastAsia="Times New Roman" w:hAnsiTheme="minorBidi"/>
          <w:color w:val="000000"/>
          <w:sz w:val="24"/>
          <w:szCs w:val="24"/>
          <w:rtl/>
        </w:rPr>
      </w:pPr>
      <w:r w:rsidRPr="00F024E9">
        <w:rPr>
          <w:rFonts w:asciiTheme="minorBidi" w:eastAsia="Times New Roman" w:hAnsiTheme="minorBidi"/>
          <w:color w:val="000000"/>
          <w:sz w:val="24"/>
          <w:szCs w:val="24"/>
          <w:shd w:val="clear" w:color="auto" w:fill="FFFFFF"/>
          <w:rtl/>
        </w:rPr>
        <w:t>    مسؤول عن التغذية الراجعة والتقييم  لكل الفعاليات والمشاريع والأنشطة في مجاله.</w:t>
      </w:r>
    </w:p>
    <w:p w:rsidR="00F024E9" w:rsidRPr="00F024E9" w:rsidRDefault="00F024E9" w:rsidP="00B21CC0">
      <w:pPr>
        <w:bidi/>
        <w:spacing w:after="0" w:line="276" w:lineRule="auto"/>
        <w:rPr>
          <w:rFonts w:asciiTheme="minorBidi" w:eastAsia="Times New Roman" w:hAnsiTheme="minorBidi"/>
          <w:sz w:val="24"/>
          <w:szCs w:val="24"/>
          <w:rtl/>
        </w:rPr>
      </w:pPr>
      <w:r w:rsidRPr="00F024E9">
        <w:rPr>
          <w:rFonts w:asciiTheme="minorBidi" w:eastAsia="Times New Roman" w:hAnsiTheme="minorBidi"/>
          <w:b/>
          <w:bCs/>
          <w:color w:val="45818E"/>
          <w:sz w:val="24"/>
          <w:szCs w:val="24"/>
          <w:shd w:val="clear" w:color="auto" w:fill="FFFFFF"/>
          <w:rtl/>
        </w:rPr>
        <w:t>2.</w:t>
      </w:r>
      <w:r w:rsidRPr="00F024E9">
        <w:rPr>
          <w:rFonts w:asciiTheme="minorBidi" w:eastAsia="Times New Roman" w:hAnsiTheme="minorBidi"/>
          <w:color w:val="45818E"/>
          <w:sz w:val="24"/>
          <w:szCs w:val="24"/>
          <w:shd w:val="clear" w:color="auto" w:fill="FFFFFF"/>
          <w:rtl/>
        </w:rPr>
        <w:t xml:space="preserve">    </w:t>
      </w:r>
      <w:r w:rsidRPr="00F024E9">
        <w:rPr>
          <w:rFonts w:asciiTheme="minorBidi" w:eastAsia="Times New Roman" w:hAnsiTheme="minorBidi"/>
          <w:b/>
          <w:bCs/>
          <w:color w:val="45818E"/>
          <w:sz w:val="24"/>
          <w:szCs w:val="24"/>
          <w:shd w:val="clear" w:color="auto" w:fill="FFFFFF"/>
          <w:rtl/>
        </w:rPr>
        <w:t>ايجاد مواطن اجتماعي ثقافي قيمي</w:t>
      </w:r>
    </w:p>
    <w:p w:rsidR="00F024E9" w:rsidRPr="00F024E9" w:rsidRDefault="00F024E9" w:rsidP="00B21CC0">
      <w:pPr>
        <w:numPr>
          <w:ilvl w:val="0"/>
          <w:numId w:val="8"/>
        </w:numPr>
        <w:shd w:val="clear" w:color="auto" w:fill="FFFFFF"/>
        <w:bidi/>
        <w:spacing w:after="0" w:line="276" w:lineRule="auto"/>
        <w:textAlignment w:val="baseline"/>
        <w:rPr>
          <w:rFonts w:asciiTheme="minorBidi" w:eastAsia="Times New Roman" w:hAnsiTheme="minorBidi"/>
          <w:color w:val="000000"/>
          <w:sz w:val="24"/>
          <w:szCs w:val="24"/>
          <w:rtl/>
        </w:rPr>
      </w:pPr>
      <w:r w:rsidRPr="00F024E9">
        <w:rPr>
          <w:rFonts w:asciiTheme="minorBidi" w:eastAsia="Times New Roman" w:hAnsiTheme="minorBidi"/>
          <w:color w:val="000000"/>
          <w:sz w:val="24"/>
          <w:szCs w:val="24"/>
          <w:shd w:val="clear" w:color="auto" w:fill="FFFFFF"/>
          <w:rtl/>
        </w:rPr>
        <w:t> ينمي مبادئ المساواة والاحترام في المدرسة ومحيطها.</w:t>
      </w:r>
    </w:p>
    <w:p w:rsidR="00F024E9" w:rsidRPr="00F024E9" w:rsidRDefault="00F024E9" w:rsidP="00B21CC0">
      <w:pPr>
        <w:numPr>
          <w:ilvl w:val="0"/>
          <w:numId w:val="8"/>
        </w:numPr>
        <w:shd w:val="clear" w:color="auto" w:fill="FFFFFF"/>
        <w:bidi/>
        <w:spacing w:after="0" w:line="276" w:lineRule="auto"/>
        <w:textAlignment w:val="baseline"/>
        <w:rPr>
          <w:rFonts w:asciiTheme="minorBidi" w:eastAsia="Times New Roman" w:hAnsiTheme="minorBidi"/>
          <w:color w:val="000000"/>
          <w:sz w:val="24"/>
          <w:szCs w:val="24"/>
          <w:rtl/>
        </w:rPr>
      </w:pPr>
      <w:r w:rsidRPr="00F024E9">
        <w:rPr>
          <w:rFonts w:asciiTheme="minorBidi" w:eastAsia="Times New Roman" w:hAnsiTheme="minorBidi"/>
          <w:color w:val="000000"/>
          <w:sz w:val="24"/>
          <w:szCs w:val="24"/>
          <w:shd w:val="clear" w:color="auto" w:fill="FFFFFF"/>
          <w:rtl/>
        </w:rPr>
        <w:t> مسؤول عن بناء برنامج تربوي اجتماعي في مختلف مواضيع الثقافة.</w:t>
      </w:r>
    </w:p>
    <w:p w:rsidR="00F024E9" w:rsidRPr="00F024E9" w:rsidRDefault="00F024E9" w:rsidP="00B21CC0">
      <w:pPr>
        <w:numPr>
          <w:ilvl w:val="0"/>
          <w:numId w:val="8"/>
        </w:numPr>
        <w:shd w:val="clear" w:color="auto" w:fill="FFFFFF"/>
        <w:bidi/>
        <w:spacing w:after="0" w:line="276" w:lineRule="auto"/>
        <w:textAlignment w:val="baseline"/>
        <w:rPr>
          <w:rFonts w:asciiTheme="minorBidi" w:eastAsia="Times New Roman" w:hAnsiTheme="minorBidi"/>
          <w:color w:val="000000"/>
          <w:sz w:val="24"/>
          <w:szCs w:val="24"/>
          <w:rtl/>
        </w:rPr>
      </w:pPr>
      <w:r w:rsidRPr="00F024E9">
        <w:rPr>
          <w:rFonts w:asciiTheme="minorBidi" w:eastAsia="Times New Roman" w:hAnsiTheme="minorBidi"/>
          <w:color w:val="000000"/>
          <w:sz w:val="24"/>
          <w:szCs w:val="24"/>
          <w:shd w:val="clear" w:color="auto" w:fill="FFFFFF"/>
          <w:rtl/>
        </w:rPr>
        <w:t>  يشجع التداخل الاجتماعي والمواطنة.</w:t>
      </w:r>
    </w:p>
    <w:p w:rsidR="00F024E9" w:rsidRPr="00F024E9" w:rsidRDefault="00F024E9" w:rsidP="00B21CC0">
      <w:pPr>
        <w:numPr>
          <w:ilvl w:val="0"/>
          <w:numId w:val="8"/>
        </w:numPr>
        <w:shd w:val="clear" w:color="auto" w:fill="FFFFFF"/>
        <w:bidi/>
        <w:spacing w:after="0" w:line="276" w:lineRule="auto"/>
        <w:textAlignment w:val="baseline"/>
        <w:rPr>
          <w:rFonts w:asciiTheme="minorBidi" w:eastAsia="Times New Roman" w:hAnsiTheme="minorBidi"/>
          <w:color w:val="000000"/>
          <w:sz w:val="24"/>
          <w:szCs w:val="24"/>
          <w:rtl/>
        </w:rPr>
      </w:pPr>
      <w:r w:rsidRPr="00F024E9">
        <w:rPr>
          <w:rFonts w:asciiTheme="minorBidi" w:eastAsia="Times New Roman" w:hAnsiTheme="minorBidi"/>
          <w:color w:val="000000"/>
          <w:sz w:val="24"/>
          <w:szCs w:val="24"/>
          <w:shd w:val="clear" w:color="auto" w:fill="FFFFFF"/>
          <w:rtl/>
        </w:rPr>
        <w:t> يعزز القيادة والأنشطة في المدرسة من أجل تنمية الانتماء والمسؤولية والاندماج بالمجتمع.</w:t>
      </w:r>
    </w:p>
    <w:p w:rsidR="00F024E9" w:rsidRPr="00F024E9" w:rsidRDefault="00F024E9" w:rsidP="00B21CC0">
      <w:pPr>
        <w:numPr>
          <w:ilvl w:val="0"/>
          <w:numId w:val="8"/>
        </w:numPr>
        <w:shd w:val="clear" w:color="auto" w:fill="FFFFFF"/>
        <w:bidi/>
        <w:spacing w:after="0" w:line="276" w:lineRule="auto"/>
        <w:textAlignment w:val="baseline"/>
        <w:rPr>
          <w:rFonts w:asciiTheme="minorBidi" w:eastAsia="Times New Roman" w:hAnsiTheme="minorBidi"/>
          <w:color w:val="000000"/>
          <w:sz w:val="24"/>
          <w:szCs w:val="24"/>
          <w:rtl/>
        </w:rPr>
      </w:pPr>
      <w:r w:rsidRPr="00F024E9">
        <w:rPr>
          <w:rFonts w:asciiTheme="minorBidi" w:eastAsia="Times New Roman" w:hAnsiTheme="minorBidi"/>
          <w:color w:val="000000"/>
          <w:sz w:val="24"/>
          <w:szCs w:val="24"/>
          <w:shd w:val="clear" w:color="auto" w:fill="FFFFFF"/>
          <w:rtl/>
        </w:rPr>
        <w:t>مسؤول عن الفعاليات المدرسية التي تتعلق بأحداث عالمية ثابتة خلال العام.</w:t>
      </w:r>
    </w:p>
    <w:p w:rsidR="00F024E9" w:rsidRPr="00F024E9" w:rsidRDefault="00F024E9" w:rsidP="00B21CC0">
      <w:pPr>
        <w:bidi/>
        <w:spacing w:line="276" w:lineRule="auto"/>
        <w:rPr>
          <w:rFonts w:asciiTheme="minorBidi" w:eastAsia="Times New Roman" w:hAnsiTheme="minorBidi"/>
          <w:sz w:val="24"/>
          <w:szCs w:val="24"/>
          <w:rtl/>
        </w:rPr>
      </w:pPr>
      <w:r w:rsidRPr="00F024E9">
        <w:rPr>
          <w:rFonts w:asciiTheme="minorBidi" w:eastAsia="Times New Roman" w:hAnsiTheme="minorBidi"/>
          <w:b/>
          <w:bCs/>
          <w:color w:val="45818E"/>
          <w:sz w:val="24"/>
          <w:szCs w:val="24"/>
          <w:shd w:val="clear" w:color="auto" w:fill="FFFFFF"/>
          <w:rtl/>
        </w:rPr>
        <w:t>3.</w:t>
      </w:r>
      <w:r w:rsidRPr="00F024E9">
        <w:rPr>
          <w:rFonts w:asciiTheme="minorBidi" w:eastAsia="Times New Roman" w:hAnsiTheme="minorBidi"/>
          <w:color w:val="45818E"/>
          <w:sz w:val="24"/>
          <w:szCs w:val="24"/>
          <w:shd w:val="clear" w:color="auto" w:fill="FFFFFF"/>
          <w:rtl/>
        </w:rPr>
        <w:t xml:space="preserve">    </w:t>
      </w:r>
      <w:r w:rsidRPr="00F024E9">
        <w:rPr>
          <w:rFonts w:asciiTheme="minorBidi" w:eastAsia="Times New Roman" w:hAnsiTheme="minorBidi"/>
          <w:b/>
          <w:bCs/>
          <w:color w:val="45818E"/>
          <w:sz w:val="24"/>
          <w:szCs w:val="24"/>
          <w:shd w:val="clear" w:color="auto" w:fill="FFFFFF"/>
          <w:rtl/>
        </w:rPr>
        <w:t>تطوير الإرشاد والتوجيه</w:t>
      </w:r>
    </w:p>
    <w:p w:rsidR="00F024E9" w:rsidRPr="00F024E9" w:rsidRDefault="00F024E9" w:rsidP="00B21CC0">
      <w:pPr>
        <w:numPr>
          <w:ilvl w:val="0"/>
          <w:numId w:val="9"/>
        </w:numPr>
        <w:shd w:val="clear" w:color="auto" w:fill="FFFFFF"/>
        <w:bidi/>
        <w:spacing w:after="0" w:line="276" w:lineRule="auto"/>
        <w:textAlignment w:val="baseline"/>
        <w:rPr>
          <w:rFonts w:asciiTheme="minorBidi" w:eastAsia="Times New Roman" w:hAnsiTheme="minorBidi"/>
          <w:color w:val="000000"/>
          <w:sz w:val="24"/>
          <w:szCs w:val="24"/>
          <w:rtl/>
        </w:rPr>
      </w:pPr>
      <w:r w:rsidRPr="00F024E9">
        <w:rPr>
          <w:rFonts w:asciiTheme="minorBidi" w:eastAsia="Times New Roman" w:hAnsiTheme="minorBidi"/>
          <w:color w:val="000000"/>
          <w:sz w:val="24"/>
          <w:szCs w:val="24"/>
          <w:shd w:val="clear" w:color="auto" w:fill="FFFFFF"/>
          <w:rtl/>
        </w:rPr>
        <w:t>يقود ويوجه الطاقم للتربية الاجتماعية الجماهيرية بالمدرسة ( مركز التداخل الاجتماعي، موجه مجلس الطلاب، معلم معرفة البلاد، وأصحاب الوظائف ذات العلاقة)</w:t>
      </w:r>
    </w:p>
    <w:p w:rsidR="00F024E9" w:rsidRPr="00F024E9" w:rsidRDefault="00F024E9" w:rsidP="00B21CC0">
      <w:pPr>
        <w:numPr>
          <w:ilvl w:val="0"/>
          <w:numId w:val="9"/>
        </w:numPr>
        <w:shd w:val="clear" w:color="auto" w:fill="FFFFFF"/>
        <w:bidi/>
        <w:spacing w:after="0" w:line="276" w:lineRule="auto"/>
        <w:textAlignment w:val="baseline"/>
        <w:rPr>
          <w:rFonts w:asciiTheme="minorBidi" w:eastAsia="Times New Roman" w:hAnsiTheme="minorBidi"/>
          <w:color w:val="000000"/>
          <w:sz w:val="24"/>
          <w:szCs w:val="24"/>
          <w:rtl/>
        </w:rPr>
      </w:pPr>
      <w:r w:rsidRPr="00F024E9">
        <w:rPr>
          <w:rFonts w:asciiTheme="minorBidi" w:eastAsia="Times New Roman" w:hAnsiTheme="minorBidi"/>
          <w:color w:val="000000"/>
          <w:sz w:val="24"/>
          <w:szCs w:val="24"/>
          <w:shd w:val="clear" w:color="auto" w:fill="FFFFFF"/>
          <w:rtl/>
        </w:rPr>
        <w:t>يوجه الطاقم التربوي لتنفيذ تعليم اجتماعي في المدرسة.</w:t>
      </w:r>
    </w:p>
    <w:p w:rsidR="00F024E9" w:rsidRPr="00F024E9" w:rsidRDefault="00F024E9" w:rsidP="00B21CC0">
      <w:pPr>
        <w:numPr>
          <w:ilvl w:val="0"/>
          <w:numId w:val="9"/>
        </w:numPr>
        <w:shd w:val="clear" w:color="auto" w:fill="FFFFFF"/>
        <w:bidi/>
        <w:spacing w:after="0" w:line="276" w:lineRule="auto"/>
        <w:textAlignment w:val="baseline"/>
        <w:rPr>
          <w:rFonts w:asciiTheme="minorBidi" w:eastAsia="Times New Roman" w:hAnsiTheme="minorBidi"/>
          <w:color w:val="000000"/>
          <w:sz w:val="24"/>
          <w:szCs w:val="24"/>
          <w:rtl/>
        </w:rPr>
      </w:pPr>
      <w:r w:rsidRPr="00F024E9">
        <w:rPr>
          <w:rFonts w:asciiTheme="minorBidi" w:eastAsia="Times New Roman" w:hAnsiTheme="minorBidi"/>
          <w:color w:val="000000"/>
          <w:sz w:val="24"/>
          <w:szCs w:val="24"/>
          <w:shd w:val="clear" w:color="auto" w:fill="FFFFFF"/>
          <w:rtl/>
        </w:rPr>
        <w:t>مسؤول عن ارشاد المربين لتنفيذ برنامج النواة لحصة التربية.</w:t>
      </w:r>
    </w:p>
    <w:p w:rsidR="00F024E9" w:rsidRPr="00F024E9" w:rsidRDefault="00F024E9" w:rsidP="00B21CC0">
      <w:pPr>
        <w:numPr>
          <w:ilvl w:val="0"/>
          <w:numId w:val="9"/>
        </w:numPr>
        <w:shd w:val="clear" w:color="auto" w:fill="FFFFFF"/>
        <w:bidi/>
        <w:spacing w:after="0" w:line="276" w:lineRule="auto"/>
        <w:textAlignment w:val="baseline"/>
        <w:rPr>
          <w:rFonts w:asciiTheme="minorBidi" w:eastAsia="Times New Roman" w:hAnsiTheme="minorBidi"/>
          <w:color w:val="000000"/>
          <w:sz w:val="24"/>
          <w:szCs w:val="24"/>
          <w:rtl/>
        </w:rPr>
      </w:pPr>
      <w:r w:rsidRPr="00F024E9">
        <w:rPr>
          <w:rFonts w:asciiTheme="minorBidi" w:eastAsia="Times New Roman" w:hAnsiTheme="minorBidi"/>
          <w:color w:val="000000"/>
          <w:sz w:val="24"/>
          <w:szCs w:val="24"/>
          <w:shd w:val="clear" w:color="auto" w:fill="FFFFFF"/>
          <w:rtl/>
        </w:rPr>
        <w:t>يجمع مواد مساعدة لتسهيل عمل الطاقم التربوي.</w:t>
      </w:r>
    </w:p>
    <w:p w:rsidR="00F024E9" w:rsidRPr="00F024E9" w:rsidRDefault="00F024E9" w:rsidP="00B21CC0">
      <w:pPr>
        <w:numPr>
          <w:ilvl w:val="0"/>
          <w:numId w:val="9"/>
        </w:numPr>
        <w:shd w:val="clear" w:color="auto" w:fill="FFFFFF"/>
        <w:bidi/>
        <w:spacing w:line="276" w:lineRule="auto"/>
        <w:textAlignment w:val="baseline"/>
        <w:rPr>
          <w:rFonts w:asciiTheme="minorBidi" w:eastAsia="Times New Roman" w:hAnsiTheme="minorBidi"/>
          <w:color w:val="000000"/>
          <w:sz w:val="24"/>
          <w:szCs w:val="24"/>
          <w:rtl/>
        </w:rPr>
      </w:pPr>
      <w:r w:rsidRPr="00F024E9">
        <w:rPr>
          <w:rFonts w:asciiTheme="minorBidi" w:eastAsia="Times New Roman" w:hAnsiTheme="minorBidi"/>
          <w:color w:val="000000"/>
          <w:sz w:val="24"/>
          <w:szCs w:val="24"/>
          <w:shd w:val="clear" w:color="auto" w:fill="FFFFFF"/>
          <w:rtl/>
        </w:rPr>
        <w:t>يدعو الطاقم التربوي للاستكمالات وفعاليات لوائية وقطرية التابعة لإدارة المجتمع والشباب في المواضيع الاجتماعية الجماهيرية.</w:t>
      </w:r>
    </w:p>
    <w:p w:rsidR="00F024E9" w:rsidRPr="00F024E9" w:rsidRDefault="00F024E9" w:rsidP="00B21CC0">
      <w:pPr>
        <w:bidi/>
        <w:spacing w:after="120" w:line="276" w:lineRule="auto"/>
        <w:rPr>
          <w:rFonts w:asciiTheme="minorBidi" w:eastAsia="Times New Roman" w:hAnsiTheme="minorBidi"/>
          <w:sz w:val="24"/>
          <w:szCs w:val="24"/>
          <w:rtl/>
        </w:rPr>
      </w:pPr>
      <w:r w:rsidRPr="00F024E9">
        <w:rPr>
          <w:rFonts w:asciiTheme="minorBidi" w:eastAsia="Times New Roman" w:hAnsiTheme="minorBidi"/>
          <w:b/>
          <w:bCs/>
          <w:color w:val="45818E"/>
          <w:sz w:val="24"/>
          <w:szCs w:val="24"/>
          <w:shd w:val="clear" w:color="auto" w:fill="FFFFFF"/>
          <w:rtl/>
        </w:rPr>
        <w:t>4.</w:t>
      </w:r>
      <w:r w:rsidRPr="00F024E9">
        <w:rPr>
          <w:rFonts w:asciiTheme="minorBidi" w:eastAsia="Times New Roman" w:hAnsiTheme="minorBidi"/>
          <w:color w:val="45818E"/>
          <w:sz w:val="24"/>
          <w:szCs w:val="24"/>
          <w:shd w:val="clear" w:color="auto" w:fill="FFFFFF"/>
          <w:rtl/>
        </w:rPr>
        <w:t xml:space="preserve">    </w:t>
      </w:r>
      <w:r w:rsidRPr="00F024E9">
        <w:rPr>
          <w:rFonts w:asciiTheme="minorBidi" w:eastAsia="Times New Roman" w:hAnsiTheme="minorBidi"/>
          <w:b/>
          <w:bCs/>
          <w:color w:val="45818E"/>
          <w:sz w:val="24"/>
          <w:szCs w:val="24"/>
          <w:shd w:val="clear" w:color="auto" w:fill="FFFFFF"/>
          <w:rtl/>
        </w:rPr>
        <w:t>ينمي العلاقات مع الأهل والمجتمع</w:t>
      </w:r>
    </w:p>
    <w:p w:rsidR="00F024E9" w:rsidRPr="00F024E9" w:rsidRDefault="00F024E9" w:rsidP="00B21CC0">
      <w:pPr>
        <w:numPr>
          <w:ilvl w:val="0"/>
          <w:numId w:val="10"/>
        </w:numPr>
        <w:shd w:val="clear" w:color="auto" w:fill="FFFFFF"/>
        <w:bidi/>
        <w:spacing w:after="0" w:line="276" w:lineRule="auto"/>
        <w:textAlignment w:val="baseline"/>
        <w:rPr>
          <w:rFonts w:asciiTheme="minorBidi" w:eastAsia="Times New Roman" w:hAnsiTheme="minorBidi"/>
          <w:color w:val="000000"/>
          <w:sz w:val="24"/>
          <w:szCs w:val="24"/>
          <w:rtl/>
        </w:rPr>
      </w:pPr>
      <w:r w:rsidRPr="00F024E9">
        <w:rPr>
          <w:rFonts w:asciiTheme="minorBidi" w:eastAsia="Times New Roman" w:hAnsiTheme="minorBidi"/>
          <w:color w:val="000000"/>
          <w:sz w:val="24"/>
          <w:szCs w:val="24"/>
          <w:shd w:val="clear" w:color="auto" w:fill="FFFFFF"/>
          <w:rtl/>
        </w:rPr>
        <w:t>  يبادر لخلق علاقات تعاونية بين المدرسة والأهل في المواضيع الاجتماعية والتعليمية.</w:t>
      </w:r>
    </w:p>
    <w:p w:rsidR="00F024E9" w:rsidRPr="00B21CC0" w:rsidRDefault="00F024E9" w:rsidP="00B21CC0">
      <w:pPr>
        <w:numPr>
          <w:ilvl w:val="0"/>
          <w:numId w:val="11"/>
        </w:numPr>
        <w:shd w:val="clear" w:color="auto" w:fill="FFFFFF"/>
        <w:bidi/>
        <w:spacing w:after="120" w:line="276" w:lineRule="auto"/>
        <w:textAlignment w:val="baseline"/>
        <w:rPr>
          <w:rFonts w:asciiTheme="minorBidi" w:eastAsia="Times New Roman" w:hAnsiTheme="minorBidi"/>
          <w:color w:val="000000"/>
          <w:sz w:val="24"/>
          <w:szCs w:val="24"/>
        </w:rPr>
      </w:pPr>
      <w:r w:rsidRPr="00F024E9">
        <w:rPr>
          <w:rFonts w:asciiTheme="minorBidi" w:eastAsia="Times New Roman" w:hAnsiTheme="minorBidi"/>
          <w:color w:val="000000"/>
          <w:sz w:val="24"/>
          <w:szCs w:val="24"/>
          <w:shd w:val="clear" w:color="auto" w:fill="FFFFFF"/>
          <w:rtl/>
        </w:rPr>
        <w:t>    يشجع العلاقة بين المدرسة وبين اصحاب الوظائف في المجتمع ( إدارة وحدة الشباب، مركزي حركة الشباب، موجه مجلس الطلاب) من اجل انتاج تناسق تربوي اجتماعي جماهيري بين فعاليات المدرسة والفعاليات خارج المدرسة.</w:t>
      </w:r>
    </w:p>
    <w:p w:rsidR="00B21CC0" w:rsidRDefault="00B21CC0" w:rsidP="00B21CC0">
      <w:pPr>
        <w:shd w:val="clear" w:color="auto" w:fill="FFFFFF"/>
        <w:bidi/>
        <w:spacing w:after="120" w:line="276" w:lineRule="auto"/>
        <w:textAlignment w:val="baseline"/>
        <w:rPr>
          <w:rFonts w:asciiTheme="minorBidi" w:eastAsia="Times New Roman" w:hAnsiTheme="minorBidi"/>
          <w:color w:val="000000"/>
          <w:sz w:val="24"/>
          <w:szCs w:val="24"/>
          <w:shd w:val="clear" w:color="auto" w:fill="FFFFFF"/>
          <w:rtl/>
        </w:rPr>
      </w:pPr>
    </w:p>
    <w:p w:rsidR="00B21CC0" w:rsidRDefault="00B21CC0" w:rsidP="00B21CC0">
      <w:pPr>
        <w:shd w:val="clear" w:color="auto" w:fill="FFFFFF"/>
        <w:bidi/>
        <w:spacing w:after="120" w:line="276" w:lineRule="auto"/>
        <w:textAlignment w:val="baseline"/>
        <w:rPr>
          <w:rFonts w:asciiTheme="minorBidi" w:eastAsia="Times New Roman" w:hAnsiTheme="minorBidi"/>
          <w:color w:val="000000"/>
          <w:sz w:val="24"/>
          <w:szCs w:val="24"/>
          <w:shd w:val="clear" w:color="auto" w:fill="FFFFFF"/>
          <w:rtl/>
        </w:rPr>
      </w:pPr>
    </w:p>
    <w:p w:rsidR="009371A3" w:rsidRDefault="009371A3" w:rsidP="009371A3">
      <w:pPr>
        <w:shd w:val="clear" w:color="auto" w:fill="FFFFFF"/>
        <w:bidi/>
        <w:spacing w:after="120" w:line="276" w:lineRule="auto"/>
        <w:textAlignment w:val="baseline"/>
        <w:rPr>
          <w:rFonts w:asciiTheme="minorBidi" w:eastAsia="Times New Roman" w:hAnsiTheme="minorBidi"/>
          <w:color w:val="000000"/>
          <w:sz w:val="24"/>
          <w:szCs w:val="24"/>
          <w:shd w:val="clear" w:color="auto" w:fill="FFFFFF"/>
          <w:rtl/>
        </w:rPr>
      </w:pPr>
    </w:p>
    <w:p w:rsidR="00B21CC0" w:rsidRDefault="00B21CC0" w:rsidP="00B21CC0">
      <w:pPr>
        <w:shd w:val="clear" w:color="auto" w:fill="FFFFFF"/>
        <w:bidi/>
        <w:spacing w:after="120" w:line="276" w:lineRule="auto"/>
        <w:textAlignment w:val="baseline"/>
        <w:rPr>
          <w:rFonts w:asciiTheme="minorBidi" w:eastAsia="Times New Roman" w:hAnsiTheme="minorBidi"/>
          <w:color w:val="000000"/>
          <w:sz w:val="24"/>
          <w:szCs w:val="24"/>
          <w:shd w:val="clear" w:color="auto" w:fill="FFFFFF"/>
          <w:rtl/>
        </w:rPr>
      </w:pPr>
    </w:p>
    <w:p w:rsidR="00B21CC0" w:rsidRPr="00B21CC0" w:rsidRDefault="00B21CC0" w:rsidP="00B21CC0">
      <w:pPr>
        <w:shd w:val="clear" w:color="auto" w:fill="FFFFFF"/>
        <w:bidi/>
        <w:spacing w:after="120" w:line="276" w:lineRule="auto"/>
        <w:textAlignment w:val="baseline"/>
        <w:rPr>
          <w:rFonts w:asciiTheme="minorBidi" w:eastAsia="Times New Roman" w:hAnsiTheme="minorBidi"/>
          <w:color w:val="000000"/>
          <w:sz w:val="24"/>
          <w:szCs w:val="24"/>
          <w:shd w:val="clear" w:color="auto" w:fill="FFFFFF"/>
          <w:rtl/>
        </w:rPr>
      </w:pPr>
    </w:p>
    <w:p w:rsidR="00B21CC0" w:rsidRPr="00F024E9" w:rsidRDefault="00B21CC0" w:rsidP="00B21CC0">
      <w:pPr>
        <w:shd w:val="clear" w:color="auto" w:fill="FFFFFF"/>
        <w:bidi/>
        <w:spacing w:after="120" w:line="276" w:lineRule="auto"/>
        <w:textAlignment w:val="baseline"/>
        <w:rPr>
          <w:rFonts w:asciiTheme="minorBidi" w:eastAsia="Times New Roman" w:hAnsiTheme="minorBidi"/>
          <w:color w:val="000000"/>
          <w:sz w:val="24"/>
          <w:szCs w:val="24"/>
          <w:rtl/>
        </w:rPr>
      </w:pPr>
    </w:p>
    <w:p w:rsidR="00F024E9" w:rsidRPr="00F024E9" w:rsidRDefault="00F024E9" w:rsidP="00B21CC0">
      <w:pPr>
        <w:spacing w:after="0" w:line="276" w:lineRule="auto"/>
        <w:jc w:val="right"/>
        <w:rPr>
          <w:rFonts w:asciiTheme="minorBidi" w:eastAsia="Times New Roman" w:hAnsiTheme="minorBidi"/>
          <w:sz w:val="24"/>
          <w:szCs w:val="24"/>
          <w:rtl/>
        </w:rPr>
      </w:pPr>
      <w:r w:rsidRPr="00F024E9">
        <w:rPr>
          <w:rFonts w:asciiTheme="minorBidi" w:eastAsia="Times New Roman" w:hAnsiTheme="minorBidi"/>
          <w:b/>
          <w:bCs/>
          <w:color w:val="45818E"/>
          <w:sz w:val="24"/>
          <w:szCs w:val="24"/>
          <w:rtl/>
        </w:rPr>
        <w:t>مركز التربية الاجتماعية</w:t>
      </w:r>
    </w:p>
    <w:tbl>
      <w:tblPr>
        <w:tblW w:w="11070" w:type="dxa"/>
        <w:tblInd w:w="-833" w:type="dxa"/>
        <w:tblCellMar>
          <w:top w:w="15" w:type="dxa"/>
          <w:left w:w="15" w:type="dxa"/>
          <w:bottom w:w="15" w:type="dxa"/>
          <w:right w:w="15" w:type="dxa"/>
        </w:tblCellMar>
        <w:tblLook w:val="04A0" w:firstRow="1" w:lastRow="0" w:firstColumn="1" w:lastColumn="0" w:noHBand="0" w:noVBand="1"/>
      </w:tblPr>
      <w:tblGrid>
        <w:gridCol w:w="9090"/>
        <w:gridCol w:w="1980"/>
      </w:tblGrid>
      <w:tr w:rsidR="00F024E9" w:rsidRPr="00F024E9" w:rsidTr="00B21CC0">
        <w:trPr>
          <w:trHeight w:val="2120"/>
        </w:trPr>
        <w:tc>
          <w:tcPr>
            <w:tcW w:w="9090" w:type="dxa"/>
            <w:tcBorders>
              <w:top w:val="single" w:sz="18" w:space="0" w:color="9CC2E5"/>
              <w:left w:val="single" w:sz="18" w:space="0" w:color="9CC2E5"/>
              <w:bottom w:val="single" w:sz="18" w:space="0" w:color="9CC2E5"/>
              <w:right w:val="single" w:sz="18" w:space="0" w:color="9CC2E5"/>
            </w:tcBorders>
            <w:tcMar>
              <w:top w:w="100" w:type="dxa"/>
              <w:left w:w="100" w:type="dxa"/>
              <w:bottom w:w="100" w:type="dxa"/>
              <w:right w:w="100" w:type="dxa"/>
            </w:tcMar>
            <w:hideMark/>
          </w:tcPr>
          <w:p w:rsidR="00F024E9" w:rsidRPr="00F024E9" w:rsidRDefault="00F024E9" w:rsidP="00B21CC0">
            <w:pPr>
              <w:spacing w:after="0" w:line="276" w:lineRule="auto"/>
              <w:ind w:left="-820"/>
              <w:jc w:val="right"/>
              <w:rPr>
                <w:rFonts w:asciiTheme="minorBidi" w:eastAsia="Times New Roman" w:hAnsiTheme="minorBidi"/>
                <w:sz w:val="24"/>
                <w:szCs w:val="24"/>
              </w:rPr>
            </w:pPr>
            <w:r w:rsidRPr="00F024E9">
              <w:rPr>
                <w:rFonts w:asciiTheme="minorBidi" w:eastAsia="Times New Roman" w:hAnsiTheme="minorBidi"/>
                <w:color w:val="1F4E79"/>
                <w:sz w:val="24"/>
                <w:szCs w:val="24"/>
                <w:shd w:val="clear" w:color="auto" w:fill="FFFFFF"/>
                <w:rtl/>
              </w:rPr>
              <w:t>مركز التربية الاجتماعية الجماهيرية القيمية هو عضو بطاقم الإدارة المدرسية ومشارك في صياغة</w:t>
            </w:r>
            <w:r w:rsidRPr="00F024E9">
              <w:rPr>
                <w:rFonts w:asciiTheme="minorBidi" w:eastAsia="Times New Roman" w:hAnsiTheme="minorBidi"/>
                <w:color w:val="1F4E79"/>
                <w:sz w:val="24"/>
                <w:szCs w:val="24"/>
                <w:shd w:val="clear" w:color="auto" w:fill="FFFFFF"/>
              </w:rPr>
              <w:t xml:space="preserve"> </w:t>
            </w:r>
          </w:p>
          <w:p w:rsidR="00F024E9" w:rsidRPr="00F024E9" w:rsidRDefault="00F024E9" w:rsidP="00B21CC0">
            <w:pPr>
              <w:spacing w:after="0" w:line="276" w:lineRule="auto"/>
              <w:ind w:left="-820"/>
              <w:jc w:val="right"/>
              <w:rPr>
                <w:rFonts w:asciiTheme="minorBidi" w:eastAsia="Times New Roman" w:hAnsiTheme="minorBidi"/>
                <w:sz w:val="24"/>
                <w:szCs w:val="24"/>
              </w:rPr>
            </w:pPr>
            <w:r w:rsidRPr="00F024E9">
              <w:rPr>
                <w:rFonts w:asciiTheme="minorBidi" w:eastAsia="Times New Roman" w:hAnsiTheme="minorBidi"/>
                <w:color w:val="1F4E79"/>
                <w:sz w:val="24"/>
                <w:szCs w:val="24"/>
                <w:shd w:val="clear" w:color="auto" w:fill="FFFFFF"/>
                <w:rtl/>
              </w:rPr>
              <w:t>المفاهيم التربوية القيمية. هو مسؤول عن التربية الاجتماعية القيمية الجماهيرية ورئيس الطاقم للتربية</w:t>
            </w:r>
            <w:r w:rsidRPr="00F024E9">
              <w:rPr>
                <w:rFonts w:asciiTheme="minorBidi" w:eastAsia="Times New Roman" w:hAnsiTheme="minorBidi"/>
                <w:color w:val="1F4E79"/>
                <w:sz w:val="24"/>
                <w:szCs w:val="24"/>
                <w:shd w:val="clear" w:color="auto" w:fill="FFFFFF"/>
              </w:rPr>
              <w:t xml:space="preserve"> </w:t>
            </w:r>
          </w:p>
          <w:p w:rsidR="00F024E9" w:rsidRPr="00F024E9" w:rsidRDefault="00F024E9" w:rsidP="00B21CC0">
            <w:pPr>
              <w:spacing w:after="0" w:line="276" w:lineRule="auto"/>
              <w:ind w:left="-820"/>
              <w:jc w:val="right"/>
              <w:rPr>
                <w:rFonts w:asciiTheme="minorBidi" w:eastAsia="Times New Roman" w:hAnsiTheme="minorBidi"/>
                <w:sz w:val="24"/>
                <w:szCs w:val="24"/>
              </w:rPr>
            </w:pPr>
            <w:r w:rsidRPr="00F024E9">
              <w:rPr>
                <w:rFonts w:asciiTheme="minorBidi" w:eastAsia="Times New Roman" w:hAnsiTheme="minorBidi"/>
                <w:color w:val="1F4E79"/>
                <w:sz w:val="24"/>
                <w:szCs w:val="24"/>
                <w:shd w:val="clear" w:color="auto" w:fill="FFFFFF"/>
                <w:rtl/>
              </w:rPr>
              <w:t>الاجتماعية الجماهيرية التي تضم مركزي الالتزام الذاتي والتداخل الاجتماعي وموجه مجلس الطلاب</w:t>
            </w:r>
          </w:p>
          <w:p w:rsidR="00F024E9" w:rsidRPr="00F024E9" w:rsidRDefault="00F024E9" w:rsidP="00B21CC0">
            <w:pPr>
              <w:spacing w:after="0" w:line="276" w:lineRule="auto"/>
              <w:ind w:left="-820"/>
              <w:jc w:val="right"/>
              <w:rPr>
                <w:rFonts w:asciiTheme="minorBidi" w:eastAsia="Times New Roman" w:hAnsiTheme="minorBidi"/>
                <w:sz w:val="24"/>
                <w:szCs w:val="24"/>
              </w:rPr>
            </w:pPr>
            <w:r w:rsidRPr="00F024E9">
              <w:rPr>
                <w:rFonts w:asciiTheme="minorBidi" w:eastAsia="Times New Roman" w:hAnsiTheme="minorBidi"/>
                <w:color w:val="1F4E79"/>
                <w:sz w:val="24"/>
                <w:szCs w:val="24"/>
                <w:shd w:val="clear" w:color="auto" w:fill="FFFFFF"/>
                <w:rtl/>
              </w:rPr>
              <w:t>ومعلم معرفة البلاد. بالاضافة الى انه يقود ويوجه مربي الصفوف ضمن برنامج النواة لحصة التربية</w:t>
            </w:r>
          </w:p>
        </w:tc>
        <w:tc>
          <w:tcPr>
            <w:tcW w:w="1980" w:type="dxa"/>
            <w:tcBorders>
              <w:top w:val="single" w:sz="8" w:space="0" w:color="9CC2E5"/>
              <w:left w:val="single" w:sz="18" w:space="0" w:color="9CC2E5"/>
              <w:bottom w:val="single" w:sz="12" w:space="0" w:color="9CC2E5"/>
              <w:right w:val="single" w:sz="8" w:space="0" w:color="9CC2E5"/>
            </w:tcBorders>
            <w:tcMar>
              <w:top w:w="100" w:type="dxa"/>
              <w:left w:w="100" w:type="dxa"/>
              <w:bottom w:w="100" w:type="dxa"/>
              <w:right w:w="100" w:type="dxa"/>
            </w:tcMar>
            <w:hideMark/>
          </w:tcPr>
          <w:p w:rsidR="00F024E9" w:rsidRPr="00F024E9" w:rsidRDefault="00F024E9" w:rsidP="00B21CC0">
            <w:pPr>
              <w:spacing w:after="0" w:line="276" w:lineRule="auto"/>
              <w:ind w:left="-820"/>
              <w:jc w:val="right"/>
              <w:rPr>
                <w:rFonts w:asciiTheme="minorBidi" w:eastAsia="Times New Roman" w:hAnsiTheme="minorBidi"/>
                <w:sz w:val="24"/>
                <w:szCs w:val="24"/>
              </w:rPr>
            </w:pPr>
            <w:r w:rsidRPr="00F024E9">
              <w:rPr>
                <w:rFonts w:asciiTheme="minorBidi" w:eastAsia="Times New Roman" w:hAnsiTheme="minorBidi"/>
                <w:b/>
                <w:bCs/>
                <w:color w:val="1F4E79"/>
                <w:sz w:val="24"/>
                <w:szCs w:val="24"/>
                <w:shd w:val="clear" w:color="auto" w:fill="FFFFFF"/>
                <w:rtl/>
              </w:rPr>
              <w:t>مركز التربية</w:t>
            </w:r>
          </w:p>
          <w:p w:rsidR="00F024E9" w:rsidRPr="00F024E9" w:rsidRDefault="00F024E9" w:rsidP="00B21CC0">
            <w:pPr>
              <w:spacing w:after="0" w:line="276" w:lineRule="auto"/>
              <w:ind w:left="-820"/>
              <w:jc w:val="right"/>
              <w:rPr>
                <w:rFonts w:asciiTheme="minorBidi" w:eastAsia="Times New Roman" w:hAnsiTheme="minorBidi"/>
                <w:sz w:val="24"/>
                <w:szCs w:val="24"/>
              </w:rPr>
            </w:pPr>
            <w:r w:rsidRPr="00F024E9">
              <w:rPr>
                <w:rFonts w:asciiTheme="minorBidi" w:eastAsia="Times New Roman" w:hAnsiTheme="minorBidi"/>
                <w:b/>
                <w:bCs/>
                <w:color w:val="1F4E79"/>
                <w:sz w:val="24"/>
                <w:szCs w:val="24"/>
                <w:shd w:val="clear" w:color="auto" w:fill="FFFFFF"/>
                <w:rtl/>
              </w:rPr>
              <w:t>الاجتماعية</w:t>
            </w:r>
          </w:p>
          <w:p w:rsidR="00F024E9" w:rsidRPr="00F024E9" w:rsidRDefault="00F024E9" w:rsidP="00B21CC0">
            <w:pPr>
              <w:spacing w:after="0" w:line="276" w:lineRule="auto"/>
              <w:ind w:left="-820"/>
              <w:jc w:val="right"/>
              <w:rPr>
                <w:rFonts w:asciiTheme="minorBidi" w:eastAsia="Times New Roman" w:hAnsiTheme="minorBidi"/>
                <w:sz w:val="24"/>
                <w:szCs w:val="24"/>
              </w:rPr>
            </w:pPr>
            <w:r w:rsidRPr="00F024E9">
              <w:rPr>
                <w:rFonts w:asciiTheme="minorBidi" w:eastAsia="Times New Roman" w:hAnsiTheme="minorBidi"/>
                <w:b/>
                <w:bCs/>
                <w:color w:val="1F4E79"/>
                <w:sz w:val="24"/>
                <w:szCs w:val="24"/>
                <w:shd w:val="clear" w:color="auto" w:fill="FFFFFF"/>
                <w:rtl/>
              </w:rPr>
              <w:t>الجماهيرية القيمية</w:t>
            </w:r>
          </w:p>
        </w:tc>
      </w:tr>
      <w:tr w:rsidR="00F024E9" w:rsidRPr="00F024E9" w:rsidTr="00B21CC0">
        <w:trPr>
          <w:trHeight w:val="4240"/>
        </w:trPr>
        <w:tc>
          <w:tcPr>
            <w:tcW w:w="9090" w:type="dxa"/>
            <w:tcBorders>
              <w:top w:val="single" w:sz="18" w:space="0" w:color="9CC2E5"/>
              <w:left w:val="single" w:sz="18" w:space="0" w:color="9CC2E5"/>
              <w:bottom w:val="single" w:sz="18" w:space="0" w:color="9CC2E5"/>
              <w:right w:val="single" w:sz="18" w:space="0" w:color="9CC2E5"/>
            </w:tcBorders>
            <w:shd w:val="clear" w:color="auto" w:fill="DEEAF6"/>
            <w:tcMar>
              <w:top w:w="100" w:type="dxa"/>
              <w:left w:w="100" w:type="dxa"/>
              <w:bottom w:w="100" w:type="dxa"/>
              <w:right w:w="100" w:type="dxa"/>
            </w:tcMar>
            <w:hideMark/>
          </w:tcPr>
          <w:p w:rsidR="00F024E9" w:rsidRPr="00B21CC0" w:rsidRDefault="00F024E9" w:rsidP="00B21CC0">
            <w:pPr>
              <w:pStyle w:val="ListParagraph"/>
              <w:numPr>
                <w:ilvl w:val="1"/>
                <w:numId w:val="15"/>
              </w:numPr>
              <w:bidi/>
              <w:spacing w:after="0" w:line="276" w:lineRule="auto"/>
              <w:rPr>
                <w:rFonts w:asciiTheme="minorBidi" w:eastAsia="Times New Roman" w:hAnsiTheme="minorBidi"/>
                <w:sz w:val="24"/>
                <w:szCs w:val="24"/>
              </w:rPr>
            </w:pPr>
            <w:r w:rsidRPr="00B21CC0">
              <w:rPr>
                <w:rFonts w:asciiTheme="minorBidi" w:eastAsia="Times New Roman" w:hAnsiTheme="minorBidi"/>
                <w:color w:val="1F4E79"/>
                <w:sz w:val="24"/>
                <w:szCs w:val="24"/>
                <w:rtl/>
              </w:rPr>
              <w:t>صاحب لقب ثاني (حسب منشور المدير العام) باحدى تخصصات الإدارة التربوية والقيادة التربوية الذي تم ترخيصه من قبل إدارة المجتمع والشباب وأتم استكمال تطور مهني في مجال التربية الاجتماعية.</w:t>
            </w:r>
            <w:r w:rsidRPr="00B21CC0">
              <w:rPr>
                <w:rFonts w:asciiTheme="minorBidi" w:eastAsia="Times New Roman" w:hAnsiTheme="minorBidi"/>
                <w:color w:val="1F4E79"/>
                <w:sz w:val="24"/>
                <w:szCs w:val="24"/>
              </w:rPr>
              <w:t xml:space="preserve"> . </w:t>
            </w:r>
          </w:p>
          <w:p w:rsidR="00F024E9" w:rsidRPr="00B21CC0" w:rsidRDefault="00F024E9" w:rsidP="00B21CC0">
            <w:pPr>
              <w:pStyle w:val="ListParagraph"/>
              <w:numPr>
                <w:ilvl w:val="1"/>
                <w:numId w:val="15"/>
              </w:numPr>
              <w:bidi/>
              <w:spacing w:after="0" w:line="276" w:lineRule="auto"/>
              <w:rPr>
                <w:rFonts w:asciiTheme="minorBidi" w:eastAsia="Times New Roman" w:hAnsiTheme="minorBidi"/>
                <w:sz w:val="24"/>
                <w:szCs w:val="24"/>
              </w:rPr>
            </w:pPr>
            <w:r w:rsidRPr="00B21CC0">
              <w:rPr>
                <w:rFonts w:asciiTheme="minorBidi" w:eastAsia="Times New Roman" w:hAnsiTheme="minorBidi"/>
                <w:color w:val="1F4E79"/>
                <w:sz w:val="24"/>
                <w:szCs w:val="24"/>
                <w:rtl/>
              </w:rPr>
              <w:t>معلم صاحب خبرة ثلاث سنوات بالتعليم وثلاث سنوات كمربي</w:t>
            </w:r>
            <w:r w:rsidRPr="00B21CC0">
              <w:rPr>
                <w:rFonts w:asciiTheme="minorBidi" w:eastAsia="Times New Roman" w:hAnsiTheme="minorBidi"/>
                <w:color w:val="1F4E79"/>
                <w:sz w:val="24"/>
                <w:szCs w:val="24"/>
              </w:rPr>
              <w:t>.</w:t>
            </w:r>
          </w:p>
          <w:p w:rsidR="00F024E9" w:rsidRPr="00B21CC0" w:rsidRDefault="00F024E9" w:rsidP="00B21CC0">
            <w:pPr>
              <w:pStyle w:val="ListParagraph"/>
              <w:numPr>
                <w:ilvl w:val="1"/>
                <w:numId w:val="15"/>
              </w:numPr>
              <w:bidi/>
              <w:spacing w:after="0" w:line="276" w:lineRule="auto"/>
              <w:rPr>
                <w:rFonts w:asciiTheme="minorBidi" w:eastAsia="Times New Roman" w:hAnsiTheme="minorBidi"/>
                <w:sz w:val="24"/>
                <w:szCs w:val="24"/>
              </w:rPr>
            </w:pPr>
            <w:r w:rsidRPr="00B21CC0">
              <w:rPr>
                <w:rFonts w:asciiTheme="minorBidi" w:eastAsia="Times New Roman" w:hAnsiTheme="minorBidi"/>
                <w:color w:val="1F4E79"/>
                <w:sz w:val="24"/>
                <w:szCs w:val="24"/>
                <w:rtl/>
              </w:rPr>
              <w:t>عضو بالطاقم الإداري المدرسي</w:t>
            </w:r>
            <w:r w:rsidRPr="00B21CC0">
              <w:rPr>
                <w:rFonts w:asciiTheme="minorBidi" w:eastAsia="Times New Roman" w:hAnsiTheme="minorBidi"/>
                <w:color w:val="1F4E79"/>
                <w:sz w:val="24"/>
                <w:szCs w:val="24"/>
              </w:rPr>
              <w:t>.</w:t>
            </w:r>
          </w:p>
          <w:p w:rsidR="00F024E9" w:rsidRPr="00B21CC0" w:rsidRDefault="00F024E9" w:rsidP="00B21CC0">
            <w:pPr>
              <w:pStyle w:val="ListParagraph"/>
              <w:numPr>
                <w:ilvl w:val="1"/>
                <w:numId w:val="15"/>
              </w:numPr>
              <w:bidi/>
              <w:spacing w:after="0" w:line="276" w:lineRule="auto"/>
              <w:rPr>
                <w:rFonts w:asciiTheme="minorBidi" w:eastAsia="Times New Roman" w:hAnsiTheme="minorBidi"/>
                <w:sz w:val="24"/>
                <w:szCs w:val="24"/>
              </w:rPr>
            </w:pPr>
            <w:r w:rsidRPr="00B21CC0">
              <w:rPr>
                <w:rFonts w:asciiTheme="minorBidi" w:eastAsia="Times New Roman" w:hAnsiTheme="minorBidi"/>
                <w:color w:val="1F4E79"/>
                <w:sz w:val="24"/>
                <w:szCs w:val="24"/>
                <w:rtl/>
              </w:rPr>
              <w:t>مسؤول عن تقديم برنامج للتربية الاجتماعية في المدرسة لادارة المدرسة والمفتشين، بالإضافة لتطبيق البرنامج وتنفيذه</w:t>
            </w:r>
            <w:r w:rsidRPr="00B21CC0">
              <w:rPr>
                <w:rFonts w:asciiTheme="minorBidi" w:eastAsia="Times New Roman" w:hAnsiTheme="minorBidi"/>
                <w:color w:val="1F4E79"/>
                <w:sz w:val="24"/>
                <w:szCs w:val="24"/>
              </w:rPr>
              <w:t>.</w:t>
            </w:r>
          </w:p>
          <w:p w:rsidR="00F024E9" w:rsidRPr="00B21CC0" w:rsidRDefault="00F024E9" w:rsidP="00B21CC0">
            <w:pPr>
              <w:pStyle w:val="ListParagraph"/>
              <w:numPr>
                <w:ilvl w:val="1"/>
                <w:numId w:val="15"/>
              </w:numPr>
              <w:bidi/>
              <w:spacing w:after="0" w:line="276" w:lineRule="auto"/>
              <w:rPr>
                <w:rFonts w:asciiTheme="minorBidi" w:eastAsia="Times New Roman" w:hAnsiTheme="minorBidi"/>
                <w:sz w:val="24"/>
                <w:szCs w:val="24"/>
              </w:rPr>
            </w:pPr>
            <w:r w:rsidRPr="00B21CC0">
              <w:rPr>
                <w:rFonts w:asciiTheme="minorBidi" w:eastAsia="Times New Roman" w:hAnsiTheme="minorBidi"/>
                <w:color w:val="1F4E79"/>
                <w:sz w:val="24"/>
                <w:szCs w:val="24"/>
                <w:rtl/>
              </w:rPr>
              <w:t>رئيس طاقم التربية الاجتماعية الجماهيرية: مركزي الالتزام الذاتي والتداخل الاجتماعي وموجه مجلس الطلاب ومعلم معرفة البلاد ومربي الصفوف</w:t>
            </w:r>
            <w:r w:rsidRPr="00B21CC0">
              <w:rPr>
                <w:rFonts w:asciiTheme="minorBidi" w:eastAsia="Times New Roman" w:hAnsiTheme="minorBidi"/>
                <w:color w:val="1F4E79"/>
                <w:sz w:val="24"/>
                <w:szCs w:val="24"/>
              </w:rPr>
              <w:t>.</w:t>
            </w:r>
          </w:p>
          <w:p w:rsidR="00F024E9" w:rsidRPr="00B21CC0" w:rsidRDefault="00F024E9" w:rsidP="00B21CC0">
            <w:pPr>
              <w:pStyle w:val="ListParagraph"/>
              <w:numPr>
                <w:ilvl w:val="1"/>
                <w:numId w:val="15"/>
              </w:numPr>
              <w:bidi/>
              <w:spacing w:after="0" w:line="276" w:lineRule="auto"/>
              <w:rPr>
                <w:rFonts w:asciiTheme="minorBidi" w:eastAsia="Times New Roman" w:hAnsiTheme="minorBidi"/>
                <w:sz w:val="24"/>
                <w:szCs w:val="24"/>
              </w:rPr>
            </w:pPr>
            <w:r w:rsidRPr="00B21CC0">
              <w:rPr>
                <w:rFonts w:asciiTheme="minorBidi" w:eastAsia="Times New Roman" w:hAnsiTheme="minorBidi"/>
                <w:color w:val="1F4E79"/>
                <w:sz w:val="24"/>
                <w:szCs w:val="24"/>
                <w:rtl/>
              </w:rPr>
              <w:t>يقيم علاقات مشتركة مع المفتشين والموجهين للتربية الاجتماعية القيمية الجماهيرية ومشارك بالاستكمالات والندوات الخاصة بادارة المجتمع والشباب</w:t>
            </w:r>
            <w:r w:rsidRPr="00B21CC0">
              <w:rPr>
                <w:rFonts w:asciiTheme="minorBidi" w:eastAsia="Times New Roman" w:hAnsiTheme="minorBidi"/>
                <w:color w:val="1F4E79"/>
                <w:sz w:val="24"/>
                <w:szCs w:val="24"/>
              </w:rPr>
              <w:t xml:space="preserve">. </w:t>
            </w:r>
          </w:p>
        </w:tc>
        <w:tc>
          <w:tcPr>
            <w:tcW w:w="1980" w:type="dxa"/>
            <w:tcBorders>
              <w:top w:val="single" w:sz="12" w:space="0" w:color="9CC2E5"/>
              <w:left w:val="single" w:sz="18" w:space="0" w:color="9CC2E5"/>
              <w:bottom w:val="single" w:sz="8" w:space="0" w:color="9CC2E5"/>
              <w:right w:val="single" w:sz="8" w:space="0" w:color="9CC2E5"/>
            </w:tcBorders>
            <w:shd w:val="clear" w:color="auto" w:fill="DEEAF6"/>
            <w:tcMar>
              <w:top w:w="100" w:type="dxa"/>
              <w:left w:w="100" w:type="dxa"/>
              <w:bottom w:w="100" w:type="dxa"/>
              <w:right w:w="100" w:type="dxa"/>
            </w:tcMar>
            <w:hideMark/>
          </w:tcPr>
          <w:p w:rsidR="00F024E9" w:rsidRPr="00F024E9" w:rsidRDefault="00F024E9" w:rsidP="00B21CC0">
            <w:pPr>
              <w:bidi/>
              <w:spacing w:after="0" w:line="276" w:lineRule="auto"/>
              <w:ind w:left="-820"/>
              <w:jc w:val="center"/>
              <w:rPr>
                <w:rFonts w:asciiTheme="minorBidi" w:eastAsia="Times New Roman" w:hAnsiTheme="minorBidi"/>
                <w:sz w:val="24"/>
                <w:szCs w:val="24"/>
              </w:rPr>
            </w:pPr>
            <w:r w:rsidRPr="00F024E9">
              <w:rPr>
                <w:rFonts w:asciiTheme="minorBidi" w:eastAsia="Times New Roman" w:hAnsiTheme="minorBidi"/>
                <w:b/>
                <w:bCs/>
                <w:color w:val="1F4E79"/>
                <w:sz w:val="24"/>
                <w:szCs w:val="24"/>
                <w:rtl/>
              </w:rPr>
              <w:t>       التأهيل</w:t>
            </w:r>
          </w:p>
        </w:tc>
      </w:tr>
      <w:tr w:rsidR="00F024E9" w:rsidRPr="00F024E9" w:rsidTr="00B21CC0">
        <w:trPr>
          <w:trHeight w:val="2640"/>
        </w:trPr>
        <w:tc>
          <w:tcPr>
            <w:tcW w:w="9090" w:type="dxa"/>
            <w:tcBorders>
              <w:top w:val="single" w:sz="18" w:space="0" w:color="9CC2E5"/>
              <w:left w:val="single" w:sz="18" w:space="0" w:color="9CC2E5"/>
              <w:bottom w:val="single" w:sz="18" w:space="0" w:color="9CC2E5"/>
              <w:right w:val="single" w:sz="18" w:space="0" w:color="9CC2E5"/>
            </w:tcBorders>
            <w:tcMar>
              <w:top w:w="100" w:type="dxa"/>
              <w:left w:w="100" w:type="dxa"/>
              <w:bottom w:w="100" w:type="dxa"/>
              <w:right w:w="100" w:type="dxa"/>
            </w:tcMar>
            <w:hideMark/>
          </w:tcPr>
          <w:p w:rsidR="00F024E9" w:rsidRPr="00B21CC0" w:rsidRDefault="00F024E9" w:rsidP="00B21CC0">
            <w:pPr>
              <w:pStyle w:val="ListParagraph"/>
              <w:numPr>
                <w:ilvl w:val="1"/>
                <w:numId w:val="16"/>
              </w:numPr>
              <w:bidi/>
              <w:spacing w:after="0" w:line="276" w:lineRule="auto"/>
              <w:ind w:right="-720"/>
              <w:rPr>
                <w:rFonts w:asciiTheme="minorBidi" w:eastAsia="Times New Roman" w:hAnsiTheme="minorBidi"/>
                <w:sz w:val="24"/>
                <w:szCs w:val="24"/>
                <w:rtl/>
              </w:rPr>
            </w:pPr>
            <w:r w:rsidRPr="00B21CC0">
              <w:rPr>
                <w:rFonts w:asciiTheme="minorBidi" w:eastAsia="Times New Roman" w:hAnsiTheme="minorBidi"/>
                <w:color w:val="1F4E79"/>
                <w:sz w:val="24"/>
                <w:szCs w:val="24"/>
                <w:rtl/>
              </w:rPr>
              <w:t>القدرة على إدارة الطاقم والعمل ضمنه</w:t>
            </w:r>
          </w:p>
          <w:p w:rsidR="00F024E9" w:rsidRPr="00B21CC0" w:rsidRDefault="00F024E9" w:rsidP="00B21CC0">
            <w:pPr>
              <w:pStyle w:val="ListParagraph"/>
              <w:numPr>
                <w:ilvl w:val="1"/>
                <w:numId w:val="16"/>
              </w:numPr>
              <w:bidi/>
              <w:spacing w:after="0" w:line="276" w:lineRule="auto"/>
              <w:ind w:right="-720"/>
              <w:rPr>
                <w:rFonts w:asciiTheme="minorBidi" w:eastAsia="Times New Roman" w:hAnsiTheme="minorBidi"/>
                <w:sz w:val="24"/>
                <w:szCs w:val="24"/>
              </w:rPr>
            </w:pPr>
            <w:r w:rsidRPr="00B21CC0">
              <w:rPr>
                <w:rFonts w:asciiTheme="minorBidi" w:eastAsia="Times New Roman" w:hAnsiTheme="minorBidi"/>
                <w:color w:val="1F4E79"/>
                <w:sz w:val="24"/>
                <w:szCs w:val="24"/>
                <w:rtl/>
              </w:rPr>
              <w:t>ذو خصائص قيادية</w:t>
            </w:r>
          </w:p>
          <w:p w:rsidR="00F024E9" w:rsidRPr="00B21CC0" w:rsidRDefault="00F024E9" w:rsidP="00B21CC0">
            <w:pPr>
              <w:pStyle w:val="ListParagraph"/>
              <w:numPr>
                <w:ilvl w:val="1"/>
                <w:numId w:val="16"/>
              </w:numPr>
              <w:bidi/>
              <w:spacing w:after="0" w:line="276" w:lineRule="auto"/>
              <w:ind w:right="-720"/>
              <w:rPr>
                <w:rFonts w:asciiTheme="minorBidi" w:eastAsia="Times New Roman" w:hAnsiTheme="minorBidi"/>
                <w:sz w:val="24"/>
                <w:szCs w:val="24"/>
              </w:rPr>
            </w:pPr>
            <w:r w:rsidRPr="00B21CC0">
              <w:rPr>
                <w:rFonts w:asciiTheme="minorBidi" w:eastAsia="Times New Roman" w:hAnsiTheme="minorBidi"/>
                <w:color w:val="1F4E79"/>
                <w:sz w:val="24"/>
                <w:szCs w:val="24"/>
                <w:rtl/>
              </w:rPr>
              <w:t>القدرة على التفاوض</w:t>
            </w:r>
          </w:p>
          <w:p w:rsidR="00F024E9" w:rsidRPr="00B21CC0" w:rsidRDefault="00F024E9" w:rsidP="00B21CC0">
            <w:pPr>
              <w:pStyle w:val="ListParagraph"/>
              <w:numPr>
                <w:ilvl w:val="1"/>
                <w:numId w:val="16"/>
              </w:numPr>
              <w:bidi/>
              <w:spacing w:after="0" w:line="276" w:lineRule="auto"/>
              <w:ind w:right="-720"/>
              <w:rPr>
                <w:rFonts w:asciiTheme="minorBidi" w:eastAsia="Times New Roman" w:hAnsiTheme="minorBidi"/>
                <w:sz w:val="24"/>
                <w:szCs w:val="24"/>
              </w:rPr>
            </w:pPr>
            <w:r w:rsidRPr="00B21CC0">
              <w:rPr>
                <w:rFonts w:asciiTheme="minorBidi" w:eastAsia="Times New Roman" w:hAnsiTheme="minorBidi"/>
                <w:color w:val="1F4E79"/>
                <w:sz w:val="24"/>
                <w:szCs w:val="24"/>
                <w:rtl/>
              </w:rPr>
              <w:t>مهارات إرشادية وإدارة حوار</w:t>
            </w:r>
          </w:p>
          <w:p w:rsidR="00F024E9" w:rsidRPr="00B21CC0" w:rsidRDefault="00F024E9" w:rsidP="00B21CC0">
            <w:pPr>
              <w:pStyle w:val="ListParagraph"/>
              <w:numPr>
                <w:ilvl w:val="1"/>
                <w:numId w:val="16"/>
              </w:numPr>
              <w:bidi/>
              <w:spacing w:after="0" w:line="276" w:lineRule="auto"/>
              <w:ind w:right="-720"/>
              <w:rPr>
                <w:rFonts w:asciiTheme="minorBidi" w:eastAsia="Times New Roman" w:hAnsiTheme="minorBidi"/>
                <w:sz w:val="24"/>
                <w:szCs w:val="24"/>
              </w:rPr>
            </w:pPr>
            <w:r w:rsidRPr="00B21CC0">
              <w:rPr>
                <w:rFonts w:asciiTheme="minorBidi" w:eastAsia="Times New Roman" w:hAnsiTheme="minorBidi"/>
                <w:color w:val="1F4E79"/>
                <w:sz w:val="24"/>
                <w:szCs w:val="24"/>
                <w:rtl/>
              </w:rPr>
              <w:t>مهارات اتصال شخصية مع أفراد الطاقم والمعلمين والشباب والأهل وافراد المجتمع</w:t>
            </w:r>
          </w:p>
          <w:p w:rsidR="00F024E9" w:rsidRPr="00B21CC0" w:rsidRDefault="00F024E9" w:rsidP="00B21CC0">
            <w:pPr>
              <w:pStyle w:val="ListParagraph"/>
              <w:numPr>
                <w:ilvl w:val="1"/>
                <w:numId w:val="16"/>
              </w:numPr>
              <w:bidi/>
              <w:spacing w:after="0" w:line="276" w:lineRule="auto"/>
              <w:ind w:right="-720"/>
              <w:rPr>
                <w:rFonts w:asciiTheme="minorBidi" w:eastAsia="Times New Roman" w:hAnsiTheme="minorBidi"/>
                <w:sz w:val="24"/>
                <w:szCs w:val="24"/>
              </w:rPr>
            </w:pPr>
            <w:r w:rsidRPr="00B21CC0">
              <w:rPr>
                <w:rFonts w:asciiTheme="minorBidi" w:eastAsia="Times New Roman" w:hAnsiTheme="minorBidi"/>
                <w:color w:val="1F4E79"/>
                <w:sz w:val="24"/>
                <w:szCs w:val="24"/>
                <w:rtl/>
              </w:rPr>
              <w:t>أصحاب مبادرة وابداع</w:t>
            </w:r>
          </w:p>
        </w:tc>
        <w:tc>
          <w:tcPr>
            <w:tcW w:w="1980" w:type="dxa"/>
            <w:tcBorders>
              <w:top w:val="single" w:sz="8" w:space="0" w:color="9CC2E5"/>
              <w:left w:val="single" w:sz="18" w:space="0" w:color="9CC2E5"/>
              <w:bottom w:val="single" w:sz="8" w:space="0" w:color="9CC2E5"/>
              <w:right w:val="single" w:sz="8" w:space="0" w:color="9CC2E5"/>
            </w:tcBorders>
            <w:tcMar>
              <w:top w:w="100" w:type="dxa"/>
              <w:left w:w="100" w:type="dxa"/>
              <w:bottom w:w="100" w:type="dxa"/>
              <w:right w:w="100" w:type="dxa"/>
            </w:tcMar>
            <w:hideMark/>
          </w:tcPr>
          <w:p w:rsidR="00F024E9" w:rsidRPr="00F024E9" w:rsidRDefault="00F024E9" w:rsidP="00B21CC0">
            <w:pPr>
              <w:bidi/>
              <w:spacing w:after="0" w:line="276" w:lineRule="auto"/>
              <w:ind w:left="-820"/>
              <w:jc w:val="center"/>
              <w:rPr>
                <w:rFonts w:asciiTheme="minorBidi" w:eastAsia="Times New Roman" w:hAnsiTheme="minorBidi"/>
                <w:sz w:val="24"/>
                <w:szCs w:val="24"/>
              </w:rPr>
            </w:pPr>
            <w:r w:rsidRPr="00F024E9">
              <w:rPr>
                <w:rFonts w:asciiTheme="minorBidi" w:eastAsia="Times New Roman" w:hAnsiTheme="minorBidi"/>
                <w:b/>
                <w:bCs/>
                <w:color w:val="1F4E79"/>
                <w:sz w:val="24"/>
                <w:szCs w:val="24"/>
                <w:rtl/>
              </w:rPr>
              <w:t>مؤهلات</w:t>
            </w:r>
          </w:p>
          <w:p w:rsidR="00F024E9" w:rsidRPr="00F024E9" w:rsidRDefault="00F024E9" w:rsidP="00B21CC0">
            <w:pPr>
              <w:bidi/>
              <w:spacing w:after="0" w:line="276" w:lineRule="auto"/>
              <w:ind w:left="-820"/>
              <w:jc w:val="center"/>
              <w:rPr>
                <w:rFonts w:asciiTheme="minorBidi" w:eastAsia="Times New Roman" w:hAnsiTheme="minorBidi"/>
                <w:sz w:val="24"/>
                <w:szCs w:val="24"/>
                <w:rtl/>
              </w:rPr>
            </w:pPr>
            <w:r w:rsidRPr="00F024E9">
              <w:rPr>
                <w:rFonts w:asciiTheme="minorBidi" w:eastAsia="Times New Roman" w:hAnsiTheme="minorBidi"/>
                <w:b/>
                <w:bCs/>
                <w:color w:val="1F4E79"/>
                <w:sz w:val="24"/>
                <w:szCs w:val="24"/>
                <w:rtl/>
              </w:rPr>
              <w:t>شخصية</w:t>
            </w:r>
          </w:p>
        </w:tc>
      </w:tr>
    </w:tbl>
    <w:p w:rsidR="00F024E9" w:rsidRPr="00F024E9" w:rsidRDefault="00C13C2C" w:rsidP="00B21CC0">
      <w:pPr>
        <w:spacing w:after="0" w:line="276" w:lineRule="auto"/>
        <w:rPr>
          <w:rFonts w:asciiTheme="minorBidi" w:eastAsia="Times New Roman" w:hAnsiTheme="minorBidi"/>
          <w:sz w:val="24"/>
          <w:szCs w:val="24"/>
          <w:rtl/>
        </w:rPr>
      </w:pPr>
      <w:hyperlink r:id="rId7" w:history="1">
        <w:r w:rsidR="00F024E9" w:rsidRPr="00B21CC0">
          <w:rPr>
            <w:rFonts w:asciiTheme="minorBidi" w:eastAsia="Times New Roman" w:hAnsiTheme="minorBidi"/>
            <w:color w:val="1155CC"/>
            <w:sz w:val="24"/>
            <w:szCs w:val="24"/>
            <w:u w:val="single"/>
          </w:rPr>
          <w:t>http://cms.education.gov.il/EducationCMS/Units/Noar/TechumeiHaminhal/ChinuchChevrathi/BaaleiTafkidim.htm</w:t>
        </w:r>
      </w:hyperlink>
    </w:p>
    <w:p w:rsidR="00F024E9" w:rsidRPr="00B21CC0" w:rsidRDefault="00F024E9" w:rsidP="00B21CC0">
      <w:pPr>
        <w:spacing w:after="0" w:line="276" w:lineRule="auto"/>
        <w:rPr>
          <w:rFonts w:asciiTheme="minorBidi" w:eastAsia="Times New Roman" w:hAnsiTheme="minorBidi"/>
          <w:sz w:val="24"/>
          <w:szCs w:val="24"/>
          <w:rtl/>
        </w:rPr>
      </w:pPr>
    </w:p>
    <w:p w:rsidR="00B21CC0" w:rsidRPr="00B21CC0" w:rsidRDefault="00B21CC0" w:rsidP="00B21CC0">
      <w:pPr>
        <w:spacing w:after="0" w:line="276" w:lineRule="auto"/>
        <w:rPr>
          <w:rFonts w:asciiTheme="minorBidi" w:eastAsia="Times New Roman" w:hAnsiTheme="minorBidi"/>
          <w:sz w:val="24"/>
          <w:szCs w:val="24"/>
          <w:rtl/>
        </w:rPr>
      </w:pPr>
    </w:p>
    <w:p w:rsidR="00B21CC0" w:rsidRPr="00B21CC0" w:rsidRDefault="00B21CC0" w:rsidP="00B21CC0">
      <w:pPr>
        <w:spacing w:after="0" w:line="276" w:lineRule="auto"/>
        <w:rPr>
          <w:rFonts w:asciiTheme="minorBidi" w:eastAsia="Times New Roman" w:hAnsiTheme="minorBidi"/>
          <w:sz w:val="24"/>
          <w:szCs w:val="24"/>
          <w:rtl/>
        </w:rPr>
      </w:pPr>
    </w:p>
    <w:p w:rsidR="00B21CC0" w:rsidRPr="00B21CC0" w:rsidRDefault="00B21CC0" w:rsidP="00B21CC0">
      <w:pPr>
        <w:spacing w:after="0" w:line="276" w:lineRule="auto"/>
        <w:rPr>
          <w:rFonts w:asciiTheme="minorBidi" w:eastAsia="Times New Roman" w:hAnsiTheme="minorBidi"/>
          <w:sz w:val="24"/>
          <w:szCs w:val="24"/>
          <w:rtl/>
        </w:rPr>
      </w:pPr>
    </w:p>
    <w:p w:rsidR="00B21CC0" w:rsidRPr="00B21CC0" w:rsidRDefault="00B21CC0" w:rsidP="00B21CC0">
      <w:pPr>
        <w:spacing w:after="0" w:line="276" w:lineRule="auto"/>
        <w:rPr>
          <w:rFonts w:asciiTheme="minorBidi" w:eastAsia="Times New Roman" w:hAnsiTheme="minorBidi"/>
          <w:sz w:val="24"/>
          <w:szCs w:val="24"/>
          <w:rtl/>
        </w:rPr>
      </w:pPr>
    </w:p>
    <w:p w:rsidR="00B21CC0" w:rsidRPr="00F024E9" w:rsidRDefault="00B21CC0" w:rsidP="00B21CC0">
      <w:pPr>
        <w:spacing w:after="0" w:line="276" w:lineRule="auto"/>
        <w:rPr>
          <w:rFonts w:asciiTheme="minorBidi" w:eastAsia="Times New Roman" w:hAnsiTheme="minorBidi"/>
          <w:sz w:val="24"/>
          <w:szCs w:val="24"/>
        </w:rPr>
      </w:pPr>
    </w:p>
    <w:p w:rsidR="00F024E9" w:rsidRPr="00F024E9" w:rsidRDefault="00F024E9" w:rsidP="00B21CC0">
      <w:pPr>
        <w:bidi/>
        <w:spacing w:after="120" w:line="276" w:lineRule="auto"/>
        <w:ind w:left="1280" w:right="1280" w:hanging="1280"/>
        <w:rPr>
          <w:rFonts w:asciiTheme="minorBidi" w:eastAsia="Times New Roman" w:hAnsiTheme="minorBidi"/>
          <w:sz w:val="24"/>
          <w:szCs w:val="24"/>
        </w:rPr>
      </w:pPr>
      <w:r w:rsidRPr="00F024E9">
        <w:rPr>
          <w:rFonts w:asciiTheme="minorBidi" w:eastAsia="Times New Roman" w:hAnsiTheme="minorBidi"/>
          <w:b/>
          <w:bCs/>
          <w:color w:val="45818E"/>
          <w:sz w:val="24"/>
          <w:szCs w:val="24"/>
          <w:shd w:val="clear" w:color="auto" w:fill="FFFFFF"/>
          <w:rtl/>
        </w:rPr>
        <w:t>مواصفات مركز التربية الاجتماعية الحيوية:</w:t>
      </w:r>
    </w:p>
    <w:p w:rsidR="00F024E9" w:rsidRPr="00F024E9" w:rsidRDefault="00F024E9" w:rsidP="00B21CC0">
      <w:pPr>
        <w:bidi/>
        <w:spacing w:after="120" w:line="276" w:lineRule="auto"/>
        <w:jc w:val="both"/>
        <w:rPr>
          <w:rFonts w:asciiTheme="minorBidi" w:eastAsia="Times New Roman" w:hAnsiTheme="minorBidi"/>
          <w:sz w:val="24"/>
          <w:szCs w:val="24"/>
          <w:rtl/>
        </w:rPr>
      </w:pPr>
      <w:r w:rsidRPr="00F024E9">
        <w:rPr>
          <w:rFonts w:asciiTheme="minorBidi" w:eastAsia="Times New Roman" w:hAnsiTheme="minorBidi"/>
          <w:color w:val="000000"/>
          <w:sz w:val="24"/>
          <w:szCs w:val="24"/>
          <w:shd w:val="clear" w:color="auto" w:fill="FFFFFF"/>
          <w:rtl/>
        </w:rPr>
        <w:t>·  </w:t>
      </w:r>
      <w:r w:rsidRPr="00F024E9">
        <w:rPr>
          <w:rFonts w:asciiTheme="minorBidi" w:eastAsia="Times New Roman" w:hAnsiTheme="minorBidi"/>
          <w:b/>
          <w:bCs/>
          <w:i/>
          <w:iCs/>
          <w:color w:val="000000"/>
          <w:sz w:val="24"/>
          <w:szCs w:val="24"/>
          <w:shd w:val="clear" w:color="auto" w:fill="FFFFFF"/>
          <w:rtl/>
        </w:rPr>
        <w:t xml:space="preserve">المرونة: </w:t>
      </w:r>
      <w:r w:rsidRPr="00F024E9">
        <w:rPr>
          <w:rFonts w:asciiTheme="minorBidi" w:eastAsia="Times New Roman" w:hAnsiTheme="minorBidi"/>
          <w:color w:val="000000"/>
          <w:sz w:val="24"/>
          <w:szCs w:val="24"/>
          <w:shd w:val="clear" w:color="auto" w:fill="FFFFFF"/>
          <w:rtl/>
        </w:rPr>
        <w:t>المرونة جزء اساسي من اجل ملائمة الاحتياجات الخاصة للمدرسة. فالمركز يجب أن يكون مرناً بشكل كاف لأداء مهام متعددة .ترتيب الأولويات وإكمال المهام على أكمل وجه ضمن وقت محدد هو أمر مهم لتحقيق الإنجازات. كما وينبغي على مركز التربية الاجتماعية أن يكون ذا جهوزية لأداء المهام  والتغييرات التي تطرأ في اللحظة الأخيرة.</w:t>
      </w:r>
    </w:p>
    <w:p w:rsidR="00F024E9" w:rsidRPr="00F024E9" w:rsidRDefault="00F024E9" w:rsidP="00B21CC0">
      <w:pPr>
        <w:bidi/>
        <w:spacing w:after="120" w:line="276" w:lineRule="auto"/>
        <w:jc w:val="both"/>
        <w:rPr>
          <w:rFonts w:asciiTheme="minorBidi" w:eastAsia="Times New Roman" w:hAnsiTheme="minorBidi"/>
          <w:sz w:val="24"/>
          <w:szCs w:val="24"/>
          <w:rtl/>
        </w:rPr>
      </w:pPr>
      <w:r w:rsidRPr="00F024E9">
        <w:rPr>
          <w:rFonts w:asciiTheme="minorBidi" w:eastAsia="Times New Roman" w:hAnsiTheme="minorBidi"/>
          <w:color w:val="000000"/>
          <w:sz w:val="24"/>
          <w:szCs w:val="24"/>
          <w:shd w:val="clear" w:color="auto" w:fill="FFFFFF"/>
          <w:rtl/>
        </w:rPr>
        <w:t>·  </w:t>
      </w:r>
      <w:r w:rsidRPr="00F024E9">
        <w:rPr>
          <w:rFonts w:asciiTheme="minorBidi" w:eastAsia="Times New Roman" w:hAnsiTheme="minorBidi"/>
          <w:b/>
          <w:bCs/>
          <w:i/>
          <w:iCs/>
          <w:color w:val="000000"/>
          <w:sz w:val="24"/>
          <w:szCs w:val="24"/>
          <w:shd w:val="clear" w:color="auto" w:fill="FFFFFF"/>
          <w:rtl/>
        </w:rPr>
        <w:t>الابداع:</w:t>
      </w:r>
      <w:r w:rsidRPr="00F024E9">
        <w:rPr>
          <w:rFonts w:asciiTheme="minorBidi" w:eastAsia="Times New Roman" w:hAnsiTheme="minorBidi"/>
          <w:color w:val="000000"/>
          <w:sz w:val="24"/>
          <w:szCs w:val="24"/>
          <w:shd w:val="clear" w:color="auto" w:fill="FFFFFF"/>
          <w:rtl/>
        </w:rPr>
        <w:t xml:space="preserve"> هنالك اكثر من طريقة لانجاز المهام، وبعض المهام تتطلب الإبداع عندما تبدو الطرق الواضحة مستحيلة. التفكير "خارج الصندوق" يمكن أن يعني الفرق بين معرفة الاحتياجات وتلبية هذه الاحتياجات. ومركز التربية الاجتماعية عليه أن يكون مبدعاً وواسع الأفق.</w:t>
      </w:r>
    </w:p>
    <w:p w:rsidR="00F024E9" w:rsidRPr="00F024E9" w:rsidRDefault="00F024E9" w:rsidP="00B21CC0">
      <w:pPr>
        <w:bidi/>
        <w:spacing w:after="120" w:line="276" w:lineRule="auto"/>
        <w:jc w:val="both"/>
        <w:rPr>
          <w:rFonts w:asciiTheme="minorBidi" w:eastAsia="Times New Roman" w:hAnsiTheme="minorBidi"/>
          <w:sz w:val="24"/>
          <w:szCs w:val="24"/>
          <w:rtl/>
        </w:rPr>
      </w:pPr>
      <w:r w:rsidRPr="00F024E9">
        <w:rPr>
          <w:rFonts w:asciiTheme="minorBidi" w:eastAsia="Times New Roman" w:hAnsiTheme="minorBidi"/>
          <w:color w:val="000000"/>
          <w:sz w:val="24"/>
          <w:szCs w:val="24"/>
          <w:shd w:val="clear" w:color="auto" w:fill="FFFFFF"/>
          <w:rtl/>
        </w:rPr>
        <w:t>·  </w:t>
      </w:r>
      <w:r w:rsidRPr="00F024E9">
        <w:rPr>
          <w:rFonts w:asciiTheme="minorBidi" w:eastAsia="Times New Roman" w:hAnsiTheme="minorBidi"/>
          <w:b/>
          <w:bCs/>
          <w:i/>
          <w:iCs/>
          <w:color w:val="000000"/>
          <w:sz w:val="24"/>
          <w:szCs w:val="24"/>
          <w:shd w:val="clear" w:color="auto" w:fill="FFFFFF"/>
          <w:rtl/>
        </w:rPr>
        <w:t xml:space="preserve">الشغف وحب العمل: </w:t>
      </w:r>
      <w:r w:rsidRPr="00F024E9">
        <w:rPr>
          <w:rFonts w:asciiTheme="minorBidi" w:eastAsia="Times New Roman" w:hAnsiTheme="minorBidi"/>
          <w:color w:val="000000"/>
          <w:sz w:val="24"/>
          <w:szCs w:val="24"/>
          <w:shd w:val="clear" w:color="auto" w:fill="FFFFFF"/>
          <w:rtl/>
        </w:rPr>
        <w:t>كل فرد يمتلك ايماناً راسخاً بمعتقداته التربوية. فعندما يعمل المركز من اجل تحسين \ توجيه\ ارشاد الطلاب، فانه يوجه شغفه ورغبته من أجل تقوية الطلاب واثرائهم ، لتهيئة قادة منتجين وفاعلين.</w:t>
      </w:r>
    </w:p>
    <w:p w:rsidR="00F024E9" w:rsidRPr="00F024E9" w:rsidRDefault="00F024E9" w:rsidP="00B21CC0">
      <w:pPr>
        <w:bidi/>
        <w:spacing w:after="120" w:line="276" w:lineRule="auto"/>
        <w:jc w:val="both"/>
        <w:rPr>
          <w:rFonts w:asciiTheme="minorBidi" w:eastAsia="Times New Roman" w:hAnsiTheme="minorBidi"/>
          <w:sz w:val="24"/>
          <w:szCs w:val="24"/>
          <w:rtl/>
        </w:rPr>
      </w:pPr>
      <w:r w:rsidRPr="00F024E9">
        <w:rPr>
          <w:rFonts w:asciiTheme="minorBidi" w:eastAsia="Times New Roman" w:hAnsiTheme="minorBidi"/>
          <w:color w:val="000000"/>
          <w:sz w:val="24"/>
          <w:szCs w:val="24"/>
          <w:shd w:val="clear" w:color="auto" w:fill="FFFFFF"/>
          <w:rtl/>
        </w:rPr>
        <w:t>·  </w:t>
      </w:r>
      <w:r w:rsidRPr="00F024E9">
        <w:rPr>
          <w:rFonts w:asciiTheme="minorBidi" w:eastAsia="Times New Roman" w:hAnsiTheme="minorBidi"/>
          <w:b/>
          <w:bCs/>
          <w:i/>
          <w:iCs/>
          <w:color w:val="000000"/>
          <w:sz w:val="24"/>
          <w:szCs w:val="24"/>
          <w:shd w:val="clear" w:color="auto" w:fill="FFFFFF"/>
          <w:rtl/>
        </w:rPr>
        <w:t xml:space="preserve">التمكن: </w:t>
      </w:r>
      <w:r w:rsidRPr="00F024E9">
        <w:rPr>
          <w:rFonts w:asciiTheme="minorBidi" w:eastAsia="Times New Roman" w:hAnsiTheme="minorBidi"/>
          <w:color w:val="000000"/>
          <w:sz w:val="24"/>
          <w:szCs w:val="24"/>
          <w:shd w:val="clear" w:color="auto" w:fill="FFFFFF"/>
          <w:rtl/>
        </w:rPr>
        <w:t>من المهم أن يكون مركز التربية الاجتماعية متمكناً وواثقاً بالخدمات التي يقدمها.</w:t>
      </w:r>
    </w:p>
    <w:p w:rsidR="00F024E9" w:rsidRPr="00F024E9" w:rsidRDefault="00F024E9" w:rsidP="00B21CC0">
      <w:pPr>
        <w:bidi/>
        <w:spacing w:after="120" w:line="276" w:lineRule="auto"/>
        <w:jc w:val="both"/>
        <w:rPr>
          <w:rFonts w:asciiTheme="minorBidi" w:eastAsia="Times New Roman" w:hAnsiTheme="minorBidi"/>
          <w:sz w:val="24"/>
          <w:szCs w:val="24"/>
          <w:rtl/>
        </w:rPr>
      </w:pPr>
      <w:r w:rsidRPr="00F024E9">
        <w:rPr>
          <w:rFonts w:asciiTheme="minorBidi" w:eastAsia="Times New Roman" w:hAnsiTheme="minorBidi"/>
          <w:color w:val="000000"/>
          <w:sz w:val="24"/>
          <w:szCs w:val="24"/>
          <w:shd w:val="clear" w:color="auto" w:fill="FFFFFF"/>
          <w:rtl/>
        </w:rPr>
        <w:t>·  مركز التربية الاجتماعية صاحب توقعات وطموحات عالية أيضا فيما يتعلق بنجاح الطلاب بالحياة، ودائما يوضح أن انعدام الفرص هي ليست عائقاً لتحقيق الإنجاز.</w:t>
      </w:r>
    </w:p>
    <w:p w:rsidR="00F024E9" w:rsidRPr="00F024E9" w:rsidRDefault="00F024E9" w:rsidP="00B21CC0">
      <w:pPr>
        <w:bidi/>
        <w:spacing w:after="120" w:line="276" w:lineRule="auto"/>
        <w:jc w:val="both"/>
        <w:rPr>
          <w:rFonts w:asciiTheme="minorBidi" w:eastAsia="Times New Roman" w:hAnsiTheme="minorBidi"/>
          <w:sz w:val="24"/>
          <w:szCs w:val="24"/>
          <w:rtl/>
        </w:rPr>
      </w:pPr>
      <w:r w:rsidRPr="00F024E9">
        <w:rPr>
          <w:rFonts w:asciiTheme="minorBidi" w:eastAsia="Times New Roman" w:hAnsiTheme="minorBidi"/>
          <w:color w:val="000000"/>
          <w:sz w:val="24"/>
          <w:szCs w:val="24"/>
          <w:shd w:val="clear" w:color="auto" w:fill="FFFFFF"/>
          <w:rtl/>
        </w:rPr>
        <w:t>·      مركز التربية الاجتماعية يطور الطلاب من خلال تهيئة الفرص للتعلم داخل وخارج الصف.</w:t>
      </w:r>
    </w:p>
    <w:p w:rsidR="00F024E9" w:rsidRPr="00F024E9" w:rsidRDefault="00F024E9" w:rsidP="00B21CC0">
      <w:pPr>
        <w:bidi/>
        <w:spacing w:after="120" w:line="276" w:lineRule="auto"/>
        <w:jc w:val="both"/>
        <w:rPr>
          <w:rFonts w:asciiTheme="minorBidi" w:eastAsia="Times New Roman" w:hAnsiTheme="minorBidi"/>
          <w:sz w:val="24"/>
          <w:szCs w:val="24"/>
          <w:rtl/>
        </w:rPr>
      </w:pPr>
      <w:r w:rsidRPr="00F024E9">
        <w:rPr>
          <w:rFonts w:asciiTheme="minorBidi" w:eastAsia="Times New Roman" w:hAnsiTheme="minorBidi"/>
          <w:color w:val="000000"/>
          <w:sz w:val="24"/>
          <w:szCs w:val="24"/>
          <w:shd w:val="clear" w:color="auto" w:fill="FFFFFF"/>
          <w:rtl/>
        </w:rPr>
        <w:t>·      مركز التربية الاجتماعية يخلق سلسلة من الشراكات مع الأهل والمجتمع من أجل دعم الطلاب.</w:t>
      </w:r>
    </w:p>
    <w:p w:rsidR="00F024E9" w:rsidRPr="00F024E9" w:rsidRDefault="00F024E9" w:rsidP="00B21CC0">
      <w:pPr>
        <w:bidi/>
        <w:spacing w:after="120" w:line="276" w:lineRule="auto"/>
        <w:jc w:val="both"/>
        <w:rPr>
          <w:rFonts w:asciiTheme="minorBidi" w:eastAsia="Times New Roman" w:hAnsiTheme="minorBidi"/>
          <w:sz w:val="24"/>
          <w:szCs w:val="24"/>
          <w:rtl/>
        </w:rPr>
      </w:pPr>
      <w:r w:rsidRPr="00F024E9">
        <w:rPr>
          <w:rFonts w:asciiTheme="minorBidi" w:eastAsia="Times New Roman" w:hAnsiTheme="minorBidi"/>
          <w:color w:val="000000"/>
          <w:sz w:val="24"/>
          <w:szCs w:val="24"/>
          <w:shd w:val="clear" w:color="auto" w:fill="FFFFFF"/>
          <w:rtl/>
        </w:rPr>
        <w:t>·      مركز التربية الاجتماعية حازم في ما يخص التقييم الذاتي للطلاب من أجل وضع استراتيجيات للتحسين.</w:t>
      </w:r>
    </w:p>
    <w:p w:rsidR="00F024E9" w:rsidRPr="00F024E9" w:rsidRDefault="00F024E9" w:rsidP="00B21CC0">
      <w:pPr>
        <w:bidi/>
        <w:spacing w:after="120" w:line="276" w:lineRule="auto"/>
        <w:jc w:val="both"/>
        <w:rPr>
          <w:rFonts w:asciiTheme="minorBidi" w:eastAsia="Times New Roman" w:hAnsiTheme="minorBidi"/>
          <w:sz w:val="24"/>
          <w:szCs w:val="24"/>
          <w:rtl/>
        </w:rPr>
      </w:pPr>
      <w:r w:rsidRPr="00F024E9">
        <w:rPr>
          <w:rFonts w:asciiTheme="minorBidi" w:eastAsia="Times New Roman" w:hAnsiTheme="minorBidi"/>
          <w:color w:val="000000"/>
          <w:sz w:val="24"/>
          <w:szCs w:val="24"/>
          <w:shd w:val="clear" w:color="auto" w:fill="FFFFFF"/>
          <w:rtl/>
        </w:rPr>
        <w:t>·      مركز التربية الاجتماعية يخلق مبادرات اجتماعية جديدة.</w:t>
      </w:r>
    </w:p>
    <w:p w:rsidR="00F024E9" w:rsidRPr="00F024E9" w:rsidRDefault="00F024E9" w:rsidP="00B21CC0">
      <w:pPr>
        <w:bidi/>
        <w:spacing w:after="120" w:line="276" w:lineRule="auto"/>
        <w:jc w:val="both"/>
        <w:rPr>
          <w:rFonts w:asciiTheme="minorBidi" w:eastAsia="Times New Roman" w:hAnsiTheme="minorBidi"/>
          <w:sz w:val="24"/>
          <w:szCs w:val="24"/>
          <w:rtl/>
        </w:rPr>
      </w:pPr>
      <w:r w:rsidRPr="00F024E9">
        <w:rPr>
          <w:rFonts w:asciiTheme="minorBidi" w:eastAsia="Times New Roman" w:hAnsiTheme="minorBidi"/>
          <w:color w:val="000000"/>
          <w:sz w:val="24"/>
          <w:szCs w:val="24"/>
          <w:shd w:val="clear" w:color="auto" w:fill="FFFFFF"/>
          <w:rtl/>
        </w:rPr>
        <w:t>·      يتعاون مع المؤسسات الاجتماعية المحيطة.</w:t>
      </w:r>
    </w:p>
    <w:p w:rsidR="00F024E9" w:rsidRPr="00F024E9" w:rsidRDefault="00F024E9" w:rsidP="00B21CC0">
      <w:pPr>
        <w:bidi/>
        <w:spacing w:after="120" w:line="276" w:lineRule="auto"/>
        <w:jc w:val="both"/>
        <w:rPr>
          <w:rFonts w:asciiTheme="minorBidi" w:eastAsia="Times New Roman" w:hAnsiTheme="minorBidi"/>
          <w:sz w:val="24"/>
          <w:szCs w:val="24"/>
          <w:rtl/>
        </w:rPr>
      </w:pPr>
      <w:r w:rsidRPr="00F024E9">
        <w:rPr>
          <w:rFonts w:asciiTheme="minorBidi" w:eastAsia="Times New Roman" w:hAnsiTheme="minorBidi"/>
          <w:color w:val="000000"/>
          <w:sz w:val="24"/>
          <w:szCs w:val="24"/>
          <w:shd w:val="clear" w:color="auto" w:fill="FFFFFF"/>
          <w:rtl/>
        </w:rPr>
        <w:t>·      يجند، ويدعم ويشرف على طلابه.</w:t>
      </w:r>
    </w:p>
    <w:p w:rsidR="00F024E9" w:rsidRPr="00F024E9" w:rsidRDefault="00F024E9" w:rsidP="00B21CC0">
      <w:pPr>
        <w:bidi/>
        <w:spacing w:after="120" w:line="276" w:lineRule="auto"/>
        <w:jc w:val="both"/>
        <w:rPr>
          <w:rFonts w:asciiTheme="minorBidi" w:eastAsia="Times New Roman" w:hAnsiTheme="minorBidi"/>
          <w:sz w:val="24"/>
          <w:szCs w:val="24"/>
          <w:rtl/>
        </w:rPr>
      </w:pPr>
      <w:r w:rsidRPr="00F024E9">
        <w:rPr>
          <w:rFonts w:asciiTheme="minorBidi" w:eastAsia="Times New Roman" w:hAnsiTheme="minorBidi"/>
          <w:color w:val="000000"/>
          <w:sz w:val="24"/>
          <w:szCs w:val="24"/>
          <w:shd w:val="clear" w:color="auto" w:fill="FFFFFF"/>
          <w:rtl/>
        </w:rPr>
        <w:t>·      يوثق كل الأحداث ضمن تقارير (تغذية راجعة وتوصيات)</w:t>
      </w:r>
    </w:p>
    <w:p w:rsidR="00F024E9" w:rsidRPr="00F024E9" w:rsidRDefault="00F024E9" w:rsidP="00B21CC0">
      <w:pPr>
        <w:bidi/>
        <w:spacing w:after="0" w:line="276" w:lineRule="auto"/>
        <w:jc w:val="right"/>
        <w:rPr>
          <w:rFonts w:asciiTheme="minorBidi" w:eastAsia="Times New Roman" w:hAnsiTheme="minorBidi"/>
          <w:sz w:val="24"/>
          <w:szCs w:val="24"/>
          <w:rtl/>
        </w:rPr>
      </w:pPr>
      <w:r w:rsidRPr="00F024E9">
        <w:rPr>
          <w:rFonts w:asciiTheme="minorBidi" w:eastAsia="Times New Roman" w:hAnsiTheme="minorBidi"/>
          <w:b/>
          <w:bCs/>
          <w:i/>
          <w:iCs/>
          <w:color w:val="45818E"/>
          <w:sz w:val="24"/>
          <w:szCs w:val="24"/>
          <w:rtl/>
        </w:rPr>
        <w:t>مفتشو إدارة المجتمع والشباب:</w:t>
      </w:r>
    </w:p>
    <w:p w:rsidR="00F024E9" w:rsidRPr="00F024E9" w:rsidRDefault="00F024E9" w:rsidP="00B21CC0">
      <w:pPr>
        <w:bidi/>
        <w:spacing w:after="0" w:line="276" w:lineRule="auto"/>
        <w:jc w:val="right"/>
        <w:rPr>
          <w:rFonts w:asciiTheme="minorBidi" w:eastAsia="Times New Roman" w:hAnsiTheme="minorBidi"/>
          <w:sz w:val="24"/>
          <w:szCs w:val="24"/>
          <w:rtl/>
        </w:rPr>
      </w:pPr>
      <w:r w:rsidRPr="00F024E9">
        <w:rPr>
          <w:rFonts w:asciiTheme="minorBidi" w:eastAsia="Times New Roman" w:hAnsiTheme="minorBidi"/>
          <w:b/>
          <w:bCs/>
          <w:i/>
          <w:iCs/>
          <w:color w:val="45818E"/>
          <w:sz w:val="24"/>
          <w:szCs w:val="24"/>
          <w:rtl/>
        </w:rPr>
        <w:t xml:space="preserve">أ. أيمن جبارة </w:t>
      </w:r>
    </w:p>
    <w:p w:rsidR="00F024E9" w:rsidRPr="00F024E9" w:rsidRDefault="00F024E9" w:rsidP="00B21CC0">
      <w:pPr>
        <w:bidi/>
        <w:spacing w:after="0" w:line="276" w:lineRule="auto"/>
        <w:jc w:val="right"/>
        <w:rPr>
          <w:rFonts w:asciiTheme="minorBidi" w:eastAsia="Times New Roman" w:hAnsiTheme="minorBidi"/>
          <w:sz w:val="24"/>
          <w:szCs w:val="24"/>
          <w:rtl/>
        </w:rPr>
      </w:pPr>
      <w:r w:rsidRPr="00F024E9">
        <w:rPr>
          <w:rFonts w:asciiTheme="minorBidi" w:eastAsia="Times New Roman" w:hAnsiTheme="minorBidi"/>
          <w:b/>
          <w:bCs/>
          <w:i/>
          <w:iCs/>
          <w:color w:val="45818E"/>
          <w:sz w:val="24"/>
          <w:szCs w:val="24"/>
          <w:rtl/>
        </w:rPr>
        <w:t xml:space="preserve">أ. محمد ابو الهيجا </w:t>
      </w:r>
    </w:p>
    <w:p w:rsidR="00F024E9" w:rsidRPr="00F024E9" w:rsidRDefault="00F024E9" w:rsidP="00B21CC0">
      <w:pPr>
        <w:bidi/>
        <w:spacing w:after="0" w:line="276" w:lineRule="auto"/>
        <w:jc w:val="right"/>
        <w:rPr>
          <w:rFonts w:asciiTheme="minorBidi" w:eastAsia="Times New Roman" w:hAnsiTheme="minorBidi"/>
          <w:sz w:val="24"/>
          <w:szCs w:val="24"/>
          <w:rtl/>
        </w:rPr>
      </w:pPr>
      <w:r w:rsidRPr="00F024E9">
        <w:rPr>
          <w:rFonts w:asciiTheme="minorBidi" w:eastAsia="Times New Roman" w:hAnsiTheme="minorBidi"/>
          <w:b/>
          <w:bCs/>
          <w:i/>
          <w:iCs/>
          <w:color w:val="45818E"/>
          <w:sz w:val="24"/>
          <w:szCs w:val="24"/>
          <w:rtl/>
        </w:rPr>
        <w:t>مرشدة التربية الإجتماعية:</w:t>
      </w:r>
    </w:p>
    <w:p w:rsidR="00F024E9" w:rsidRPr="00F024E9" w:rsidRDefault="00F024E9" w:rsidP="00B21CC0">
      <w:pPr>
        <w:bidi/>
        <w:spacing w:after="0" w:line="276" w:lineRule="auto"/>
        <w:jc w:val="right"/>
        <w:rPr>
          <w:rFonts w:asciiTheme="minorBidi" w:eastAsia="Times New Roman" w:hAnsiTheme="minorBidi"/>
          <w:sz w:val="24"/>
          <w:szCs w:val="24"/>
          <w:rtl/>
        </w:rPr>
      </w:pPr>
      <w:r w:rsidRPr="00F024E9">
        <w:rPr>
          <w:rFonts w:asciiTheme="minorBidi" w:eastAsia="Times New Roman" w:hAnsiTheme="minorBidi"/>
          <w:b/>
          <w:bCs/>
          <w:i/>
          <w:iCs/>
          <w:color w:val="45818E"/>
          <w:sz w:val="24"/>
          <w:szCs w:val="24"/>
          <w:rtl/>
        </w:rPr>
        <w:t>سميحة بدر</w:t>
      </w:r>
    </w:p>
    <w:p w:rsidR="00084895" w:rsidRPr="00B21CC0" w:rsidRDefault="00084895" w:rsidP="00B21CC0">
      <w:pPr>
        <w:bidi/>
        <w:spacing w:line="276" w:lineRule="auto"/>
        <w:rPr>
          <w:rFonts w:asciiTheme="minorBidi" w:hAnsiTheme="minorBidi"/>
          <w:sz w:val="24"/>
          <w:szCs w:val="24"/>
          <w:lang w:bidi="he-IL"/>
        </w:rPr>
      </w:pPr>
    </w:p>
    <w:sectPr w:rsidR="00084895" w:rsidRPr="00B21CC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C2C" w:rsidRDefault="00C13C2C" w:rsidP="00F024E9">
      <w:pPr>
        <w:spacing w:after="0" w:line="240" w:lineRule="auto"/>
      </w:pPr>
      <w:r>
        <w:separator/>
      </w:r>
    </w:p>
  </w:endnote>
  <w:endnote w:type="continuationSeparator" w:id="0">
    <w:p w:rsidR="00C13C2C" w:rsidRDefault="00C13C2C" w:rsidP="00F02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C2C" w:rsidRDefault="00C13C2C" w:rsidP="00F024E9">
      <w:pPr>
        <w:spacing w:after="0" w:line="240" w:lineRule="auto"/>
      </w:pPr>
      <w:r>
        <w:separator/>
      </w:r>
    </w:p>
  </w:footnote>
  <w:footnote w:type="continuationSeparator" w:id="0">
    <w:p w:rsidR="00C13C2C" w:rsidRDefault="00C13C2C" w:rsidP="00F02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E9" w:rsidRDefault="00F024E9">
    <w:pPr>
      <w:pStyle w:val="Header"/>
    </w:pPr>
    <w:r>
      <w:rPr>
        <w:noProof/>
      </w:rPr>
      <w:drawing>
        <wp:inline distT="0" distB="0" distL="0" distR="0" wp14:anchorId="0DF57379" wp14:editId="1C5BA427">
          <wp:extent cx="1352550" cy="933378"/>
          <wp:effectExtent l="0" t="0" r="0" b="63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312" cy="956677"/>
                  </a:xfrm>
                  <a:prstGeom prst="rect">
                    <a:avLst/>
                  </a:prstGeom>
                  <a:noFill/>
                  <a:ln>
                    <a:noFill/>
                  </a:ln>
                  <a:effectLs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0E54"/>
    <w:multiLevelType w:val="hybridMultilevel"/>
    <w:tmpl w:val="BE68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C6FB4"/>
    <w:multiLevelType w:val="multilevel"/>
    <w:tmpl w:val="8FE00A1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640" w:hanging="560"/>
      </w:pPr>
      <w:rPr>
        <w:rFonts w:ascii="Arial" w:eastAsia="Times New Roman" w:hAnsi="Arial" w:cs="Arial" w:hint="default"/>
        <w:color w:val="1F4E79"/>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36793"/>
    <w:multiLevelType w:val="hybridMultilevel"/>
    <w:tmpl w:val="70B0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01630"/>
    <w:multiLevelType w:val="hybridMultilevel"/>
    <w:tmpl w:val="D1927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31A49"/>
    <w:multiLevelType w:val="multilevel"/>
    <w:tmpl w:val="38C0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8E4C3A"/>
    <w:multiLevelType w:val="hybridMultilevel"/>
    <w:tmpl w:val="147AE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5267C"/>
    <w:multiLevelType w:val="hybridMultilevel"/>
    <w:tmpl w:val="63F412BE"/>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46B561BA"/>
    <w:multiLevelType w:val="hybridMultilevel"/>
    <w:tmpl w:val="D1A6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32B9B"/>
    <w:multiLevelType w:val="multilevel"/>
    <w:tmpl w:val="1BEA2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56473A"/>
    <w:multiLevelType w:val="hybridMultilevel"/>
    <w:tmpl w:val="71C2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7905CF"/>
    <w:multiLevelType w:val="hybridMultilevel"/>
    <w:tmpl w:val="84ECE298"/>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15:restartNumberingAfterBreak="0">
    <w:nsid w:val="5B760F73"/>
    <w:multiLevelType w:val="hybridMultilevel"/>
    <w:tmpl w:val="BEF6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9216DB"/>
    <w:multiLevelType w:val="multilevel"/>
    <w:tmpl w:val="0822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4C5C39"/>
    <w:multiLevelType w:val="multilevel"/>
    <w:tmpl w:val="84B4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0D7BB3"/>
    <w:multiLevelType w:val="hybridMultilevel"/>
    <w:tmpl w:val="9C923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2F4A58"/>
    <w:multiLevelType w:val="hybridMultilevel"/>
    <w:tmpl w:val="B7E2CA1A"/>
    <w:lvl w:ilvl="0" w:tplc="FAC02582">
      <w:start w:val="1"/>
      <w:numFmt w:val="bullet"/>
      <w:lvlText w:val="•"/>
      <w:lvlJc w:val="left"/>
      <w:pPr>
        <w:tabs>
          <w:tab w:val="num" w:pos="720"/>
        </w:tabs>
        <w:ind w:left="720" w:hanging="360"/>
      </w:pPr>
      <w:rPr>
        <w:rFonts w:ascii="Arial" w:hAnsi="Arial" w:hint="default"/>
      </w:rPr>
    </w:lvl>
    <w:lvl w:ilvl="1" w:tplc="4F96C77E" w:tentative="1">
      <w:start w:val="1"/>
      <w:numFmt w:val="bullet"/>
      <w:lvlText w:val="•"/>
      <w:lvlJc w:val="left"/>
      <w:pPr>
        <w:tabs>
          <w:tab w:val="num" w:pos="1440"/>
        </w:tabs>
        <w:ind w:left="1440" w:hanging="360"/>
      </w:pPr>
      <w:rPr>
        <w:rFonts w:ascii="Arial" w:hAnsi="Arial" w:hint="default"/>
      </w:rPr>
    </w:lvl>
    <w:lvl w:ilvl="2" w:tplc="BCFCB1B6" w:tentative="1">
      <w:start w:val="1"/>
      <w:numFmt w:val="bullet"/>
      <w:lvlText w:val="•"/>
      <w:lvlJc w:val="left"/>
      <w:pPr>
        <w:tabs>
          <w:tab w:val="num" w:pos="2160"/>
        </w:tabs>
        <w:ind w:left="2160" w:hanging="360"/>
      </w:pPr>
      <w:rPr>
        <w:rFonts w:ascii="Arial" w:hAnsi="Arial" w:hint="default"/>
      </w:rPr>
    </w:lvl>
    <w:lvl w:ilvl="3" w:tplc="06BEE79A" w:tentative="1">
      <w:start w:val="1"/>
      <w:numFmt w:val="bullet"/>
      <w:lvlText w:val="•"/>
      <w:lvlJc w:val="left"/>
      <w:pPr>
        <w:tabs>
          <w:tab w:val="num" w:pos="2880"/>
        </w:tabs>
        <w:ind w:left="2880" w:hanging="360"/>
      </w:pPr>
      <w:rPr>
        <w:rFonts w:ascii="Arial" w:hAnsi="Arial" w:hint="default"/>
      </w:rPr>
    </w:lvl>
    <w:lvl w:ilvl="4" w:tplc="8E582F6A" w:tentative="1">
      <w:start w:val="1"/>
      <w:numFmt w:val="bullet"/>
      <w:lvlText w:val="•"/>
      <w:lvlJc w:val="left"/>
      <w:pPr>
        <w:tabs>
          <w:tab w:val="num" w:pos="3600"/>
        </w:tabs>
        <w:ind w:left="3600" w:hanging="360"/>
      </w:pPr>
      <w:rPr>
        <w:rFonts w:ascii="Arial" w:hAnsi="Arial" w:hint="default"/>
      </w:rPr>
    </w:lvl>
    <w:lvl w:ilvl="5" w:tplc="7E96B082" w:tentative="1">
      <w:start w:val="1"/>
      <w:numFmt w:val="bullet"/>
      <w:lvlText w:val="•"/>
      <w:lvlJc w:val="left"/>
      <w:pPr>
        <w:tabs>
          <w:tab w:val="num" w:pos="4320"/>
        </w:tabs>
        <w:ind w:left="4320" w:hanging="360"/>
      </w:pPr>
      <w:rPr>
        <w:rFonts w:ascii="Arial" w:hAnsi="Arial" w:hint="default"/>
      </w:rPr>
    </w:lvl>
    <w:lvl w:ilvl="6" w:tplc="0BDE996C" w:tentative="1">
      <w:start w:val="1"/>
      <w:numFmt w:val="bullet"/>
      <w:lvlText w:val="•"/>
      <w:lvlJc w:val="left"/>
      <w:pPr>
        <w:tabs>
          <w:tab w:val="num" w:pos="5040"/>
        </w:tabs>
        <w:ind w:left="5040" w:hanging="360"/>
      </w:pPr>
      <w:rPr>
        <w:rFonts w:ascii="Arial" w:hAnsi="Arial" w:hint="default"/>
      </w:rPr>
    </w:lvl>
    <w:lvl w:ilvl="7" w:tplc="50CE8380" w:tentative="1">
      <w:start w:val="1"/>
      <w:numFmt w:val="bullet"/>
      <w:lvlText w:val="•"/>
      <w:lvlJc w:val="left"/>
      <w:pPr>
        <w:tabs>
          <w:tab w:val="num" w:pos="5760"/>
        </w:tabs>
        <w:ind w:left="5760" w:hanging="360"/>
      </w:pPr>
      <w:rPr>
        <w:rFonts w:ascii="Arial" w:hAnsi="Arial" w:hint="default"/>
      </w:rPr>
    </w:lvl>
    <w:lvl w:ilvl="8" w:tplc="255EF4F0"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7"/>
  </w:num>
  <w:num w:numId="3">
    <w:abstractNumId w:val="0"/>
  </w:num>
  <w:num w:numId="4">
    <w:abstractNumId w:val="2"/>
  </w:num>
  <w:num w:numId="5">
    <w:abstractNumId w:val="9"/>
  </w:num>
  <w:num w:numId="6">
    <w:abstractNumId w:val="10"/>
  </w:num>
  <w:num w:numId="7">
    <w:abstractNumId w:val="8"/>
  </w:num>
  <w:num w:numId="8">
    <w:abstractNumId w:val="4"/>
  </w:num>
  <w:num w:numId="9">
    <w:abstractNumId w:val="12"/>
  </w:num>
  <w:num w:numId="10">
    <w:abstractNumId w:val="1"/>
  </w:num>
  <w:num w:numId="11">
    <w:abstractNumId w:val="13"/>
  </w:num>
  <w:num w:numId="12">
    <w:abstractNumId w:val="11"/>
  </w:num>
  <w:num w:numId="13">
    <w:abstractNumId w:val="3"/>
  </w:num>
  <w:num w:numId="14">
    <w:abstractNumId w:val="14"/>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95"/>
    <w:rsid w:val="000103DA"/>
    <w:rsid w:val="00084895"/>
    <w:rsid w:val="00381531"/>
    <w:rsid w:val="004A5325"/>
    <w:rsid w:val="009371A3"/>
    <w:rsid w:val="009967B8"/>
    <w:rsid w:val="00B21CC0"/>
    <w:rsid w:val="00C13C2C"/>
    <w:rsid w:val="00C56664"/>
    <w:rsid w:val="00DF5F3E"/>
    <w:rsid w:val="00F024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F41F2"/>
  <w15:chartTrackingRefBased/>
  <w15:docId w15:val="{AE20A721-A018-4CC5-A3C9-442F03B4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F024E9"/>
    <w:pPr>
      <w:keepNext/>
      <w:keepLines/>
      <w:spacing w:before="80" w:after="0" w:line="300" w:lineRule="auto"/>
      <w:outlineLvl w:val="3"/>
    </w:pPr>
    <w:rPr>
      <w:rFonts w:asciiTheme="majorHAnsi" w:eastAsiaTheme="majorEastAsia" w:hAnsiTheme="majorHAnsi" w:cstheme="majorBidi"/>
      <w:i/>
      <w:i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4E9"/>
    <w:pPr>
      <w:ind w:left="720"/>
      <w:contextualSpacing/>
    </w:pPr>
  </w:style>
  <w:style w:type="paragraph" w:styleId="Header">
    <w:name w:val="header"/>
    <w:basedOn w:val="Normal"/>
    <w:link w:val="HeaderChar"/>
    <w:uiPriority w:val="99"/>
    <w:unhideWhenUsed/>
    <w:rsid w:val="00F02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4E9"/>
  </w:style>
  <w:style w:type="paragraph" w:styleId="Footer">
    <w:name w:val="footer"/>
    <w:basedOn w:val="Normal"/>
    <w:link w:val="FooterChar"/>
    <w:uiPriority w:val="99"/>
    <w:unhideWhenUsed/>
    <w:rsid w:val="00F02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4E9"/>
  </w:style>
  <w:style w:type="table" w:styleId="TableGrid">
    <w:name w:val="Table Grid"/>
    <w:basedOn w:val="TableNormal"/>
    <w:uiPriority w:val="59"/>
    <w:rsid w:val="00F02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F024E9"/>
    <w:rPr>
      <w:i/>
      <w:iCs/>
      <w:color w:val="5B9BD5" w:themeColor="accent1"/>
    </w:rPr>
  </w:style>
  <w:style w:type="paragraph" w:styleId="IntenseQuote">
    <w:name w:val="Intense Quote"/>
    <w:basedOn w:val="Normal"/>
    <w:next w:val="Normal"/>
    <w:link w:val="IntenseQuoteChar"/>
    <w:uiPriority w:val="30"/>
    <w:qFormat/>
    <w:rsid w:val="00F024E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024E9"/>
    <w:rPr>
      <w:i/>
      <w:iCs/>
      <w:color w:val="5B9BD5" w:themeColor="accent1"/>
    </w:rPr>
  </w:style>
  <w:style w:type="character" w:customStyle="1" w:styleId="Heading4Char">
    <w:name w:val="Heading 4 Char"/>
    <w:basedOn w:val="DefaultParagraphFont"/>
    <w:link w:val="Heading4"/>
    <w:uiPriority w:val="9"/>
    <w:rsid w:val="00F024E9"/>
    <w:rPr>
      <w:rFonts w:asciiTheme="majorHAnsi" w:eastAsiaTheme="majorEastAsia" w:hAnsiTheme="majorHAnsi" w:cstheme="majorBidi"/>
      <w:i/>
      <w:iCs/>
      <w:sz w:val="30"/>
      <w:szCs w:val="30"/>
    </w:rPr>
  </w:style>
  <w:style w:type="paragraph" w:styleId="Title">
    <w:name w:val="Title"/>
    <w:basedOn w:val="Normal"/>
    <w:next w:val="Normal"/>
    <w:link w:val="TitleChar"/>
    <w:uiPriority w:val="10"/>
    <w:qFormat/>
    <w:rsid w:val="00F024E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F024E9"/>
    <w:rPr>
      <w:rFonts w:asciiTheme="majorHAnsi" w:eastAsiaTheme="majorEastAsia" w:hAnsiTheme="majorHAnsi" w:cstheme="majorBidi"/>
      <w:caps/>
      <w:color w:val="44546A" w:themeColor="text2"/>
      <w:spacing w:val="30"/>
      <w:sz w:val="72"/>
      <w:szCs w:val="72"/>
    </w:rPr>
  </w:style>
  <w:style w:type="paragraph" w:styleId="Quote">
    <w:name w:val="Quote"/>
    <w:basedOn w:val="Normal"/>
    <w:next w:val="Normal"/>
    <w:link w:val="QuoteChar"/>
    <w:uiPriority w:val="29"/>
    <w:qFormat/>
    <w:rsid w:val="00F024E9"/>
    <w:pPr>
      <w:spacing w:before="160" w:line="300" w:lineRule="auto"/>
      <w:ind w:left="720" w:right="720"/>
      <w:jc w:val="center"/>
    </w:pPr>
    <w:rPr>
      <w:rFonts w:eastAsiaTheme="minorEastAsia"/>
      <w:i/>
      <w:iCs/>
      <w:color w:val="7B7B7B" w:themeColor="accent3" w:themeShade="BF"/>
      <w:sz w:val="24"/>
      <w:szCs w:val="24"/>
    </w:rPr>
  </w:style>
  <w:style w:type="character" w:customStyle="1" w:styleId="QuoteChar">
    <w:name w:val="Quote Char"/>
    <w:basedOn w:val="DefaultParagraphFont"/>
    <w:link w:val="Quote"/>
    <w:uiPriority w:val="29"/>
    <w:rsid w:val="00F024E9"/>
    <w:rPr>
      <w:rFonts w:eastAsiaTheme="minorEastAsia"/>
      <w:i/>
      <w:iCs/>
      <w:color w:val="7B7B7B" w:themeColor="accent3" w:themeShade="BF"/>
      <w:sz w:val="24"/>
      <w:szCs w:val="24"/>
    </w:rPr>
  </w:style>
  <w:style w:type="character" w:styleId="SubtleEmphasis">
    <w:name w:val="Subtle Emphasis"/>
    <w:basedOn w:val="DefaultParagraphFont"/>
    <w:uiPriority w:val="19"/>
    <w:qFormat/>
    <w:rsid w:val="00F024E9"/>
    <w:rPr>
      <w:i/>
      <w:iCs/>
      <w:color w:val="595959" w:themeColor="text1" w:themeTint="A6"/>
    </w:rPr>
  </w:style>
  <w:style w:type="character" w:customStyle="1" w:styleId="shorttext">
    <w:name w:val="short_text"/>
    <w:rsid w:val="00F024E9"/>
  </w:style>
  <w:style w:type="paragraph" w:styleId="NormalWeb">
    <w:name w:val="Normal (Web)"/>
    <w:basedOn w:val="Normal"/>
    <w:uiPriority w:val="99"/>
    <w:semiHidden/>
    <w:unhideWhenUsed/>
    <w:rsid w:val="00F024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24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2822">
      <w:bodyDiv w:val="1"/>
      <w:marLeft w:val="0"/>
      <w:marRight w:val="0"/>
      <w:marTop w:val="0"/>
      <w:marBottom w:val="0"/>
      <w:divBdr>
        <w:top w:val="none" w:sz="0" w:space="0" w:color="auto"/>
        <w:left w:val="none" w:sz="0" w:space="0" w:color="auto"/>
        <w:bottom w:val="none" w:sz="0" w:space="0" w:color="auto"/>
        <w:right w:val="none" w:sz="0" w:space="0" w:color="auto"/>
      </w:divBdr>
    </w:div>
    <w:div w:id="323702983">
      <w:bodyDiv w:val="1"/>
      <w:marLeft w:val="0"/>
      <w:marRight w:val="0"/>
      <w:marTop w:val="0"/>
      <w:marBottom w:val="0"/>
      <w:divBdr>
        <w:top w:val="none" w:sz="0" w:space="0" w:color="auto"/>
        <w:left w:val="none" w:sz="0" w:space="0" w:color="auto"/>
        <w:bottom w:val="none" w:sz="0" w:space="0" w:color="auto"/>
        <w:right w:val="none" w:sz="0" w:space="0" w:color="auto"/>
      </w:divBdr>
      <w:divsChild>
        <w:div w:id="1832142333">
          <w:marLeft w:val="-1140"/>
          <w:marRight w:val="0"/>
          <w:marTop w:val="0"/>
          <w:marBottom w:val="0"/>
          <w:divBdr>
            <w:top w:val="none" w:sz="0" w:space="0" w:color="auto"/>
            <w:left w:val="none" w:sz="0" w:space="0" w:color="auto"/>
            <w:bottom w:val="none" w:sz="0" w:space="0" w:color="auto"/>
            <w:right w:val="none" w:sz="0" w:space="0" w:color="auto"/>
          </w:divBdr>
        </w:div>
      </w:divsChild>
    </w:div>
    <w:div w:id="562451258">
      <w:bodyDiv w:val="1"/>
      <w:marLeft w:val="0"/>
      <w:marRight w:val="0"/>
      <w:marTop w:val="0"/>
      <w:marBottom w:val="0"/>
      <w:divBdr>
        <w:top w:val="none" w:sz="0" w:space="0" w:color="auto"/>
        <w:left w:val="none" w:sz="0" w:space="0" w:color="auto"/>
        <w:bottom w:val="none" w:sz="0" w:space="0" w:color="auto"/>
        <w:right w:val="none" w:sz="0" w:space="0" w:color="auto"/>
      </w:divBdr>
    </w:div>
    <w:div w:id="786893915">
      <w:bodyDiv w:val="1"/>
      <w:marLeft w:val="0"/>
      <w:marRight w:val="0"/>
      <w:marTop w:val="0"/>
      <w:marBottom w:val="0"/>
      <w:divBdr>
        <w:top w:val="none" w:sz="0" w:space="0" w:color="auto"/>
        <w:left w:val="none" w:sz="0" w:space="0" w:color="auto"/>
        <w:bottom w:val="none" w:sz="0" w:space="0" w:color="auto"/>
        <w:right w:val="none" w:sz="0" w:space="0" w:color="auto"/>
      </w:divBdr>
    </w:div>
    <w:div w:id="869755410">
      <w:bodyDiv w:val="1"/>
      <w:marLeft w:val="0"/>
      <w:marRight w:val="0"/>
      <w:marTop w:val="0"/>
      <w:marBottom w:val="0"/>
      <w:divBdr>
        <w:top w:val="none" w:sz="0" w:space="0" w:color="auto"/>
        <w:left w:val="none" w:sz="0" w:space="0" w:color="auto"/>
        <w:bottom w:val="none" w:sz="0" w:space="0" w:color="auto"/>
        <w:right w:val="none" w:sz="0" w:space="0" w:color="auto"/>
      </w:divBdr>
    </w:div>
    <w:div w:id="1169251463">
      <w:bodyDiv w:val="1"/>
      <w:marLeft w:val="0"/>
      <w:marRight w:val="0"/>
      <w:marTop w:val="0"/>
      <w:marBottom w:val="0"/>
      <w:divBdr>
        <w:top w:val="none" w:sz="0" w:space="0" w:color="auto"/>
        <w:left w:val="none" w:sz="0" w:space="0" w:color="auto"/>
        <w:bottom w:val="none" w:sz="0" w:space="0" w:color="auto"/>
        <w:right w:val="none" w:sz="0" w:space="0" w:color="auto"/>
      </w:divBdr>
    </w:div>
    <w:div w:id="1560508220">
      <w:bodyDiv w:val="1"/>
      <w:marLeft w:val="0"/>
      <w:marRight w:val="0"/>
      <w:marTop w:val="0"/>
      <w:marBottom w:val="0"/>
      <w:divBdr>
        <w:top w:val="none" w:sz="0" w:space="0" w:color="auto"/>
        <w:left w:val="none" w:sz="0" w:space="0" w:color="auto"/>
        <w:bottom w:val="none" w:sz="0" w:space="0" w:color="auto"/>
        <w:right w:val="none" w:sz="0" w:space="0" w:color="auto"/>
      </w:divBdr>
    </w:div>
    <w:div w:id="1587037104">
      <w:bodyDiv w:val="1"/>
      <w:marLeft w:val="0"/>
      <w:marRight w:val="0"/>
      <w:marTop w:val="0"/>
      <w:marBottom w:val="0"/>
      <w:divBdr>
        <w:top w:val="none" w:sz="0" w:space="0" w:color="auto"/>
        <w:left w:val="none" w:sz="0" w:space="0" w:color="auto"/>
        <w:bottom w:val="none" w:sz="0" w:space="0" w:color="auto"/>
        <w:right w:val="none" w:sz="0" w:space="0" w:color="auto"/>
      </w:divBdr>
    </w:div>
    <w:div w:id="1639266569">
      <w:bodyDiv w:val="1"/>
      <w:marLeft w:val="0"/>
      <w:marRight w:val="0"/>
      <w:marTop w:val="0"/>
      <w:marBottom w:val="0"/>
      <w:divBdr>
        <w:top w:val="none" w:sz="0" w:space="0" w:color="auto"/>
        <w:left w:val="none" w:sz="0" w:space="0" w:color="auto"/>
        <w:bottom w:val="none" w:sz="0" w:space="0" w:color="auto"/>
        <w:right w:val="none" w:sz="0" w:space="0" w:color="auto"/>
      </w:divBdr>
    </w:div>
    <w:div w:id="1838184128">
      <w:bodyDiv w:val="1"/>
      <w:marLeft w:val="0"/>
      <w:marRight w:val="0"/>
      <w:marTop w:val="0"/>
      <w:marBottom w:val="0"/>
      <w:divBdr>
        <w:top w:val="none" w:sz="0" w:space="0" w:color="auto"/>
        <w:left w:val="none" w:sz="0" w:space="0" w:color="auto"/>
        <w:bottom w:val="none" w:sz="0" w:space="0" w:color="auto"/>
        <w:right w:val="none" w:sz="0" w:space="0" w:color="auto"/>
      </w:divBdr>
      <w:divsChild>
        <w:div w:id="479350736">
          <w:marLeft w:val="0"/>
          <w:marRight w:val="446"/>
          <w:marTop w:val="200"/>
          <w:marBottom w:val="400"/>
          <w:divBdr>
            <w:top w:val="none" w:sz="0" w:space="0" w:color="auto"/>
            <w:left w:val="none" w:sz="0" w:space="0" w:color="auto"/>
            <w:bottom w:val="none" w:sz="0" w:space="0" w:color="auto"/>
            <w:right w:val="none" w:sz="0" w:space="0" w:color="auto"/>
          </w:divBdr>
        </w:div>
        <w:div w:id="1581065565">
          <w:marLeft w:val="0"/>
          <w:marRight w:val="446"/>
          <w:marTop w:val="200"/>
          <w:marBottom w:val="400"/>
          <w:divBdr>
            <w:top w:val="none" w:sz="0" w:space="0" w:color="auto"/>
            <w:left w:val="none" w:sz="0" w:space="0" w:color="auto"/>
            <w:bottom w:val="none" w:sz="0" w:space="0" w:color="auto"/>
            <w:right w:val="none" w:sz="0" w:space="0" w:color="auto"/>
          </w:divBdr>
        </w:div>
        <w:div w:id="1642611022">
          <w:marLeft w:val="0"/>
          <w:marRight w:val="446"/>
          <w:marTop w:val="200"/>
          <w:marBottom w:val="4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ms.education.gov.il/EducationCMS/Units/Noar/TechumeiHaminhal/ChinuchChevrathi/BaaleiTafkidim.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2017-11-19T12:17:00Z</dcterms:created>
  <dcterms:modified xsi:type="dcterms:W3CDTF">2017-12-24T12:33:00Z</dcterms:modified>
</cp:coreProperties>
</file>